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firstLine="360"/>
        <w:jc w:val="left"/>
        <w:rPr>
          <w:b/>
          <w:b/>
          <w:bCs/>
        </w:rPr>
      </w:pPr>
      <w:r>
        <w:rPr>
          <w:b/>
          <w:bCs/>
          <w:sz w:val="28"/>
        </w:rPr>
        <w:t>Lösungen:</w:t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w:rPr>
          <w:sz w:val="28"/>
        </w:rPr>
        <w:t>a)    mögliches ER-Modell</w:t>
      </w:r>
    </w:p>
    <w:p>
      <w:pPr>
        <w:pStyle w:val="Normal"/>
        <w:bidi w:val="0"/>
        <w:ind w:left="1260" w:right="0" w:hanging="900"/>
        <w:jc w:val="left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die zu den Entitäten und Relationen gehörenden Attribute s. unter Tabellen.     </w:t>
      </w:r>
    </w:p>
    <w:p>
      <w:pPr>
        <w:pStyle w:val="Normal"/>
        <w:bidi w:val="0"/>
        <w:ind w:left="0" w:right="0" w:firstLine="360"/>
        <w:jc w:val="left"/>
        <w:rPr>
          <w:sz w:val="28"/>
          <w:lang w:val="de-DE" w:eastAsia="de-DE"/>
        </w:rPr>
      </w:pPr>
      <w:r>
        <w:rPr>
          <w:sz w:val="28"/>
          <w:lang w:val="de-DE" w:eastAsia="de-DE"/>
        </w:rPr>
        <w:object w:dxaOrig="7201" w:dyaOrig="432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8pt;margin-top:0.5pt;width:441pt;height:216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1466504988" r:id="rId2"/>
        </w:object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mc:AlternateContent>
          <mc:Choice Requires="wps">
            <w:drawing>
              <wp:anchor behindDoc="1" distT="0" distB="0" distL="114935" distR="114935" simplePos="0" locked="0" layoutInCell="0" allowOverlap="1" relativeHeight="3">
                <wp:simplePos x="0" y="0"/>
                <wp:positionH relativeFrom="column">
                  <wp:posOffset>3771900</wp:posOffset>
                </wp:positionH>
                <wp:positionV relativeFrom="paragraph">
                  <wp:posOffset>102870</wp:posOffset>
                </wp:positionV>
                <wp:extent cx="685800" cy="457200"/>
                <wp:effectExtent l="8890" t="6350" r="9525" b="6985"/>
                <wp:wrapNone/>
                <wp:docPr id="1" name="Form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,10800l10800,l21600,10800l10800,21600xe">
                <v:stroke joinstyle="miter"/>
                <v:formulas>
                  <v:f eqn="prod width 3 4"/>
                  <v:f eqn="prod height 3 4"/>
                </v:formulas>
                <v:path gradientshapeok="t" o:connecttype="rect" textboxrect="5400,5400,@0,@1"/>
              </v:shapetype>
              <v:shape id="shape_0" ID="Form1" fillcolor="white" stroked="t" o:allowincell="f" style="position:absolute;margin-left:297pt;margin-top:8.1pt;width:53.95pt;height:35.95pt;mso-wrap-style:none;v-text-anchor:middle" type="_x0000_t110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column">
                  <wp:posOffset>4686300</wp:posOffset>
                </wp:positionH>
                <wp:positionV relativeFrom="paragraph">
                  <wp:posOffset>102870</wp:posOffset>
                </wp:positionV>
                <wp:extent cx="571500" cy="342900"/>
                <wp:effectExtent l="5080" t="5080" r="5715" b="5715"/>
                <wp:wrapNone/>
                <wp:docPr id="2" name="Form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3430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Form2" fillcolor="white" stroked="t" o:allowincell="f" style="position:absolute;margin-left:369pt;margin-top:8.1pt;width:44.95pt;height:26.95pt;mso-wrap-style:none;v-text-anchor:middle" type="_x0000_t109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sz w:val="28"/>
        </w:rPr>
        <w:t xml:space="preserve">                             </w:t>
      </w:r>
      <w:r>
        <w:rPr>
          <w:sz w:val="28"/>
        </w:rPr>
        <w:t>1                    m                       1              m</w:t>
      </w:r>
    </w:p>
    <w:p>
      <w:pPr>
        <w:pStyle w:val="Normal"/>
        <w:bidi w:val="0"/>
        <w:ind w:left="0" w:right="0" w:firstLine="360"/>
        <w:jc w:val="left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olumn">
                  <wp:posOffset>3543300</wp:posOffset>
                </wp:positionH>
                <wp:positionV relativeFrom="paragraph">
                  <wp:posOffset>127000</wp:posOffset>
                </wp:positionV>
                <wp:extent cx="228600" cy="0"/>
                <wp:effectExtent l="0" t="5080" r="635" b="5080"/>
                <wp:wrapNone/>
                <wp:docPr id="3" name="Form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10pt" to="296.95pt,10pt" ID="Form4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olumn">
                  <wp:posOffset>4457700</wp:posOffset>
                </wp:positionH>
                <wp:positionV relativeFrom="paragraph">
                  <wp:posOffset>127000</wp:posOffset>
                </wp:positionV>
                <wp:extent cx="228600" cy="0"/>
                <wp:effectExtent l="0" t="5080" r="635" b="5080"/>
                <wp:wrapNone/>
                <wp:docPr id="4" name="Form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1pt,10pt" to="368.95pt,10pt" ID="Form3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 xml:space="preserve">            </w:t>
      </w:r>
      <w:r>
        <w:rPr>
          <w:sz w:val="28"/>
        </w:rPr>
        <w:t xml:space="preserve">Kunde               </w:t>
      </w:r>
      <w:r>
        <w:rPr/>
        <w:t>besitzt</w:t>
      </w:r>
      <w:r>
        <w:rPr>
          <w:sz w:val="28"/>
        </w:rPr>
        <w:t xml:space="preserve">           Fahrzeug          erhält         Auftrag</w:t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olumn">
                  <wp:posOffset>4114800</wp:posOffset>
                </wp:positionH>
                <wp:positionV relativeFrom="paragraph">
                  <wp:posOffset>151130</wp:posOffset>
                </wp:positionV>
                <wp:extent cx="0" cy="457200"/>
                <wp:effectExtent l="5080" t="0" r="5080" b="635"/>
                <wp:wrapNone/>
                <wp:docPr id="5" name="Form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4pt,11.9pt" to="324pt,47.85pt" ID="Form5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>m                  m</w:t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</w:t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n             n     </w:t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mc:AlternateContent>
          <mc:Choice Requires="wps">
            <w:drawing>
              <wp:anchor behindDoc="1" distT="0" distB="0" distL="114935" distR="114935" simplePos="0" locked="0" layoutInCell="0" allowOverlap="1" relativeHeight="5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800100" cy="342900"/>
                <wp:effectExtent l="5080" t="5080" r="5715" b="5715"/>
                <wp:wrapNone/>
                <wp:docPr id="6" name="Form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3430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6" fillcolor="white" stroked="t" o:allowincell="f" style="position:absolute;margin-left:297pt;margin-top:1.9pt;width:62.95pt;height:26.95pt;mso-wrap-style:none;v-text-anchor:middle" type="_x0000_t109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sz w:val="28"/>
        </w:rPr>
        <w:t xml:space="preserve">                                                                                                </w:t>
      </w:r>
    </w:p>
    <w:p>
      <w:pPr>
        <w:pStyle w:val="Normal"/>
        <w:bidi w:val="0"/>
        <w:ind w:left="0" w:right="0" w:firstLine="360"/>
        <w:jc w:val="left"/>
        <w:rPr/>
      </w:pPr>
      <w:r>
        <w:rPr>
          <w:sz w:val="28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</w:rPr>
        <w:t>rt d. Defekte</w:t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left="0" w:right="0" w:firstLine="360"/>
        <w:jc w:val="left"/>
        <w:rPr>
          <w:sz w:val="28"/>
        </w:rPr>
      </w:pPr>
      <w:r>
        <w:rPr>
          <w:sz w:val="28"/>
        </w:rPr>
      </w:r>
    </w:p>
    <w:p>
      <w:pPr>
        <w:pStyle w:val="Normal"/>
        <w:bidi w:val="0"/>
        <w:ind w:left="360" w:right="0" w:hanging="0"/>
        <w:jc w:val="left"/>
        <w:rPr>
          <w:sz w:val="28"/>
        </w:rPr>
      </w:pPr>
      <w:r>
        <w:rPr/>
      </w:r>
    </w:p>
    <w:p>
      <w:pPr>
        <w:pStyle w:val="Normal"/>
        <w:bidi w:val="0"/>
        <w:ind w:left="360" w:right="0" w:hanging="0"/>
        <w:jc w:val="left"/>
        <w:rPr>
          <w:rFonts w:ascii="Arial" w:hAnsi="Arial"/>
        </w:rPr>
      </w:pPr>
      <w:r>
        <w:rPr>
          <w:rFonts w:ascii="Arial" w:hAnsi="Arial"/>
          <w:sz w:val="28"/>
        </w:rPr>
        <w:t xml:space="preserve">Ggfs könnten die Attribute der Entität </w:t>
      </w:r>
      <w:r>
        <w:rPr>
          <w:rFonts w:ascii="Arial" w:hAnsi="Arial"/>
          <w:i/>
          <w:iCs/>
          <w:sz w:val="28"/>
        </w:rPr>
        <w:t xml:space="preserve">Kunde </w:t>
      </w:r>
      <w:r>
        <w:rPr>
          <w:rFonts w:ascii="Arial" w:hAnsi="Arial"/>
          <w:sz w:val="28"/>
        </w:rPr>
        <w:t xml:space="preserve">an die Entität </w:t>
      </w:r>
      <w:r>
        <w:rPr>
          <w:rFonts w:ascii="Arial" w:hAnsi="Arial"/>
          <w:i/>
          <w:iCs/>
          <w:sz w:val="28"/>
        </w:rPr>
        <w:t>Fahrzeug</w:t>
      </w:r>
      <w:r>
        <w:rPr>
          <w:rFonts w:ascii="Arial" w:hAnsi="Arial"/>
          <w:sz w:val="28"/>
        </w:rPr>
        <w:t xml:space="preserve"> angegliedert werden.</w:t>
      </w:r>
    </w:p>
    <w:p>
      <w:pPr>
        <w:pStyle w:val="Normal"/>
        <w:bidi w:val="0"/>
        <w:ind w:left="0" w:right="0" w:firstLine="36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bidi w:val="0"/>
        <w:ind w:left="0" w:right="0" w:firstLine="360"/>
        <w:jc w:val="left"/>
        <w:rPr>
          <w:rFonts w:ascii="Arial" w:hAnsi="Arial"/>
        </w:rPr>
      </w:pPr>
      <w:r>
        <w:rPr>
          <w:rFonts w:ascii="Arial" w:hAnsi="Arial"/>
          <w:sz w:val="28"/>
        </w:rPr>
        <w:t xml:space="preserve">Tabellen: </w:t>
        <w:tab/>
        <w:t>Kunde(</w:t>
      </w:r>
      <w:r>
        <w:rPr>
          <w:rFonts w:ascii="Arial" w:hAnsi="Arial"/>
          <w:sz w:val="28"/>
          <w:u w:val="single"/>
        </w:rPr>
        <w:t>KNr</w:t>
      </w:r>
      <w:r>
        <w:rPr>
          <w:rFonts w:ascii="Arial" w:hAnsi="Arial"/>
          <w:sz w:val="28"/>
        </w:rPr>
        <w:t>,KName, KAdresse)</w:t>
      </w:r>
    </w:p>
    <w:p>
      <w:pPr>
        <w:pStyle w:val="Normal"/>
        <w:bidi w:val="0"/>
        <w:ind w:left="0" w:right="0" w:firstLine="360"/>
        <w:jc w:val="left"/>
        <w:rPr>
          <w:rFonts w:ascii="Arial" w:hAnsi="Arial"/>
        </w:rPr>
      </w:pPr>
      <w:r>
        <w:rPr>
          <w:rFonts w:ascii="Arial" w:hAnsi="Arial"/>
          <w:sz w:val="28"/>
        </w:rPr>
        <w:tab/>
        <w:tab/>
        <w:tab/>
        <w:t>Fahrzeug(</w:t>
      </w:r>
      <w:r>
        <w:rPr>
          <w:rFonts w:ascii="Arial" w:hAnsi="Arial"/>
          <w:sz w:val="28"/>
          <w:u w:val="single"/>
        </w:rPr>
        <w:t>FNr</w:t>
      </w:r>
      <w:r>
        <w:rPr>
          <w:rFonts w:ascii="Arial" w:hAnsi="Arial"/>
          <w:sz w:val="28"/>
        </w:rPr>
        <w:t>,FTyp,FKennzeichen,FBaujahr)</w:t>
      </w:r>
    </w:p>
    <w:p>
      <w:pPr>
        <w:pStyle w:val="Normal"/>
        <w:bidi w:val="0"/>
        <w:ind w:left="0" w:right="0" w:firstLine="360"/>
        <w:jc w:val="left"/>
        <w:rPr>
          <w:rFonts w:ascii="Arial" w:hAnsi="Arial"/>
        </w:rPr>
      </w:pPr>
      <w:r>
        <w:rPr>
          <w:rFonts w:ascii="Arial" w:hAnsi="Arial"/>
          <w:sz w:val="28"/>
        </w:rPr>
        <w:tab/>
        <w:tab/>
        <w:tab/>
        <w:t>besitzt(</w:t>
      </w:r>
      <w:r>
        <w:rPr>
          <w:rFonts w:ascii="Arial" w:hAnsi="Arial"/>
          <w:sz w:val="28"/>
          <w:u w:val="single"/>
        </w:rPr>
        <w:t>bNr</w:t>
      </w:r>
      <w:r>
        <w:rPr>
          <w:rFonts w:ascii="Arial" w:hAnsi="Arial"/>
          <w:sz w:val="28"/>
        </w:rPr>
        <w:t>,KNr,FNr)</w:t>
      </w:r>
    </w:p>
    <w:p>
      <w:pPr>
        <w:pStyle w:val="Normal"/>
        <w:bidi w:val="0"/>
        <w:ind w:left="0" w:right="0" w:firstLine="360"/>
        <w:jc w:val="left"/>
        <w:rPr>
          <w:rFonts w:ascii="Arial" w:hAnsi="Arial"/>
        </w:rPr>
      </w:pPr>
      <w:r>
        <w:rPr>
          <w:rFonts w:ascii="Arial" w:hAnsi="Arial"/>
          <w:sz w:val="28"/>
        </w:rPr>
        <w:tab/>
        <w:tab/>
        <w:tab/>
        <w:t>Auftrag(</w:t>
      </w:r>
      <w:r>
        <w:rPr>
          <w:rFonts w:ascii="Arial" w:hAnsi="Arial"/>
          <w:sz w:val="28"/>
          <w:u w:val="single"/>
        </w:rPr>
        <w:t>ANr</w:t>
      </w:r>
      <w:r>
        <w:rPr>
          <w:rFonts w:ascii="Arial" w:hAnsi="Arial"/>
          <w:sz w:val="28"/>
        </w:rPr>
        <w:t>,ADatum)</w:t>
      </w:r>
    </w:p>
    <w:p>
      <w:pPr>
        <w:pStyle w:val="Normal"/>
        <w:bidi w:val="0"/>
        <w:ind w:left="0" w:right="0" w:firstLine="360"/>
        <w:jc w:val="left"/>
        <w:rPr>
          <w:rFonts w:ascii="Arial" w:hAnsi="Arial"/>
        </w:rPr>
      </w:pPr>
      <w:r>
        <w:rPr>
          <w:rFonts w:ascii="Arial" w:hAnsi="Arial"/>
          <w:sz w:val="28"/>
        </w:rPr>
        <w:tab/>
        <w:tab/>
        <w:tab/>
        <w:t>erhält(</w:t>
      </w:r>
      <w:r>
        <w:rPr>
          <w:rFonts w:ascii="Arial" w:hAnsi="Arial"/>
          <w:sz w:val="28"/>
          <w:u w:val="single"/>
        </w:rPr>
        <w:t>eNr</w:t>
      </w:r>
      <w:r>
        <w:rPr>
          <w:rFonts w:ascii="Arial" w:hAnsi="Arial"/>
          <w:sz w:val="28"/>
        </w:rPr>
        <w:t>,FNr,Anr,ADNr)</w:t>
      </w:r>
    </w:p>
    <w:p>
      <w:pPr>
        <w:pStyle w:val="Normal"/>
        <w:bidi w:val="0"/>
        <w:ind w:left="0" w:right="0" w:firstLine="360"/>
        <w:jc w:val="left"/>
        <w:rPr>
          <w:rFonts w:ascii="Arial" w:hAnsi="Arial"/>
        </w:rPr>
      </w:pPr>
      <w:r>
        <w:rPr>
          <w:rFonts w:ascii="Arial" w:hAnsi="Arial"/>
          <w:sz w:val="28"/>
        </w:rPr>
        <w:tab/>
        <w:tab/>
        <w:tab/>
        <w:t>ArtDefekt(</w:t>
      </w:r>
      <w:r>
        <w:rPr>
          <w:rFonts w:ascii="Arial" w:hAnsi="Arial"/>
          <w:sz w:val="28"/>
          <w:u w:val="single"/>
        </w:rPr>
        <w:t>ADNr</w:t>
      </w:r>
      <w:r>
        <w:rPr>
          <w:rFonts w:ascii="Arial" w:hAnsi="Arial"/>
          <w:sz w:val="28"/>
        </w:rPr>
        <w:t>,ADBezeichnung</w:t>
      </w:r>
      <w:r>
        <w:rPr>
          <w:rFonts w:ascii="Arial" w:hAnsi="Arial"/>
          <w:i/>
          <w:iCs/>
          <w:sz w:val="28"/>
        </w:rPr>
        <w:t>,ADPreis</w:t>
      </w:r>
      <w:r>
        <w:rPr>
          <w:rFonts w:ascii="Arial" w:hAnsi="Arial"/>
          <w:sz w:val="28"/>
        </w:rPr>
        <w:t>)</w:t>
      </w:r>
    </w:p>
    <w:p>
      <w:pPr>
        <w:pStyle w:val="Normal"/>
        <w:bidi w:val="0"/>
        <w:jc w:val="left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  <w:u w:val="single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b)   π</w:t>
      </w:r>
      <w:r>
        <w:rPr>
          <w:rFonts w:ascii="Arial" w:hAnsi="Arial"/>
          <w:sz w:val="28"/>
          <w:vertAlign w:val="subscript"/>
        </w:rPr>
        <w:t>Name,Adresse</w:t>
      </w:r>
      <w:r>
        <w:rPr>
          <w:rFonts w:ascii="Arial" w:hAnsi="Arial"/>
          <w:sz w:val="28"/>
        </w:rPr>
        <w:t>(besitzt&gt;&lt;σ</w:t>
      </w:r>
      <w:r>
        <w:rPr>
          <w:rFonts w:ascii="Arial" w:hAnsi="Arial"/>
          <w:sz w:val="28"/>
          <w:vertAlign w:val="subscript"/>
        </w:rPr>
        <w:t>Fkennzeichen=NF-XX-00</w:t>
      </w:r>
      <w:r>
        <w:rPr>
          <w:rFonts w:ascii="Arial" w:hAnsi="Arial"/>
          <w:sz w:val="28"/>
        </w:rPr>
        <w:t>(Fahrzeug))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sz w:val="28"/>
        </w:rPr>
        <w:t xml:space="preserve">              </w:t>
      </w:r>
      <w:r>
        <w:rPr>
          <w:rFonts w:ascii="Arial" w:hAnsi="Arial"/>
          <w:sz w:val="28"/>
        </w:rPr>
        <w:t>π</w:t>
      </w:r>
      <w:r>
        <w:rPr>
          <w:rFonts w:ascii="Arial" w:hAnsi="Arial"/>
          <w:sz w:val="28"/>
          <w:vertAlign w:val="subscript"/>
        </w:rPr>
        <w:t>Fkennzeichen</w:t>
      </w:r>
      <w:r>
        <w:rPr>
          <w:rFonts w:ascii="Arial" w:hAnsi="Arial"/>
          <w:sz w:val="28"/>
        </w:rPr>
        <w:t>(σ</w:t>
      </w:r>
      <w:r>
        <w:rPr>
          <w:rFonts w:ascii="Arial" w:hAnsi="Arial"/>
          <w:sz w:val="28"/>
          <w:vertAlign w:val="subscript"/>
        </w:rPr>
        <w:t>Fbaujahr&gt;2013</w:t>
      </w:r>
      <w:r>
        <w:rPr>
          <w:rFonts w:ascii="Arial" w:hAnsi="Arial"/>
          <w:sz w:val="28"/>
        </w:rPr>
        <w:t>(Fahrzeug)&gt;&lt;(erhält&gt;&lt;σ</w:t>
      </w:r>
      <w:r>
        <w:rPr>
          <w:rFonts w:ascii="Arial" w:hAnsi="Arial"/>
          <w:sz w:val="28"/>
          <w:vertAlign w:val="subscript"/>
        </w:rPr>
        <w:t>ADBezeichnung=Kupplung</w:t>
      </w:r>
      <w:r>
        <w:rPr>
          <w:rFonts w:ascii="Arial" w:hAnsi="Arial"/>
          <w:sz w:val="28"/>
        </w:rPr>
        <w:t>(ArtDefekt)))</w:t>
      </w:r>
    </w:p>
    <w:p>
      <w:pPr>
        <w:pStyle w:val="Normal"/>
        <w:bidi w:val="0"/>
        <w:ind w:left="0" w:right="0" w:firstLine="36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bidi w:val="0"/>
        <w:ind w:left="510" w:right="0" w:hanging="510"/>
        <w:jc w:val="left"/>
        <w:rPr>
          <w:rFonts w:ascii="Arial" w:hAnsi="Arial"/>
        </w:rPr>
      </w:pPr>
      <w:r>
        <w:rPr>
          <w:rFonts w:ascii="Arial" w:hAnsi="Arial"/>
          <w:sz w:val="28"/>
        </w:rPr>
        <w:t xml:space="preserve">c)    Aus der Relation </w:t>
      </w:r>
      <w:r>
        <w:rPr>
          <w:rFonts w:ascii="Arial" w:hAnsi="Arial"/>
          <w:i/>
          <w:iCs/>
          <w:sz w:val="28"/>
        </w:rPr>
        <w:t>erhält</w:t>
      </w:r>
      <w:r>
        <w:rPr>
          <w:rFonts w:ascii="Arial" w:hAnsi="Arial"/>
          <w:sz w:val="28"/>
        </w:rPr>
        <w:t xml:space="preserve"> können alle Defekte - auf die Auftragsnummer bezogen - herausgefiltert werden. (Preise beachten!</w:t>
      </w:r>
      <w:r>
        <w:rPr>
          <w:rFonts w:ascii="Arial" w:hAnsi="Arial"/>
          <w:sz w:val="28"/>
        </w:rPr>
        <w:t>)</w:t>
      </w:r>
    </w:p>
    <w:p>
      <w:pPr>
        <w:pStyle w:val="Normal"/>
        <w:bidi w:val="0"/>
        <w:ind w:left="0" w:right="0" w:firstLine="36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TextkrperEinzug3"/>
        <w:bidi w:val="0"/>
        <w:jc w:val="left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Für eine ausreichende Leistung sollte das ER-Modell (fast) richtig sein sowie ein Verständnis für die Tabellenstruktur (insbesondere den Relationen) vorliegen. Für eine gute Leistung müssen auch die Aufgabenteile b und c sinnvoll bearbeitet werden.</w:t>
      </w:r>
    </w:p>
    <w:p>
      <w:pPr>
        <w:pStyle w:val="TextkrperEinzug3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right="0" w:hanging="0"/>
        <w:jc w:val="left"/>
        <w:rPr>
          <w:rFonts w:ascii="Arial" w:hAnsi="Arial"/>
          <w:b/>
          <w:b/>
          <w:bCs/>
          <w:sz w:val="28"/>
        </w:rPr>
      </w:pPr>
      <w:r>
        <w:rPr>
          <w:rFonts w:ascii="Arial" w:hAnsi="Arial"/>
          <w:b/>
          <w:bCs/>
          <w:sz w:val="28"/>
        </w:rPr>
        <w:t>Fragen:</w:t>
      </w:r>
    </w:p>
    <w:p>
      <w:pPr>
        <w:pStyle w:val="Normal"/>
        <w:numPr>
          <w:ilvl w:val="0"/>
          <w:numId w:val="1"/>
        </w:numPr>
        <w:bidi w:val="0"/>
        <w:ind w:left="340" w:right="0" w:firstLine="38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Schlüssel, Anomalien, Sinn der Normalisierung</w:t>
      </w:r>
    </w:p>
    <w:p>
      <w:pPr>
        <w:pStyle w:val="Normal"/>
        <w:numPr>
          <w:ilvl w:val="0"/>
          <w:numId w:val="1"/>
        </w:numPr>
        <w:bidi w:val="0"/>
        <w:ind w:left="340" w:right="0" w:firstLine="38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Datenbank-Operatoren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80" w:leader="none"/>
        </w:tabs>
        <w:bidi w:val="0"/>
        <w:ind w:left="1440" w:right="0" w:hanging="72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1:m Beziehung Kunde, Fahrzeug -&gt; mögl. Folgerung für die Tabellen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80" w:leader="none"/>
        </w:tabs>
        <w:bidi w:val="0"/>
        <w:ind w:left="1440" w:right="0" w:hanging="72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Fall: Fahrzeug wird verkauft, der neue Besitzer wird Kunde des Autohauses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extkrperEinzug3">
    <w:name w:val="Textkörper-Einzug 3"/>
    <w:basedOn w:val="Normal"/>
    <w:qFormat/>
    <w:pPr>
      <w:ind w:left="360" w:right="0" w:hanging="0"/>
    </w:pPr>
    <w:rPr>
      <w:sz w:val="28"/>
    </w:rPr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LibreOffice/7.4.5.1$Windows_X86_64 LibreOffice_project/9c0871452b3918c1019dde9bfac75448afc4b57f</Application>
  <AppVersion>15.0000</AppVersion>
  <Pages>1</Pages>
  <Words>139</Words>
  <Characters>1054</Characters>
  <CharactersWithSpaces>1824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2025-06-16T19:04:30Z</dcterms:created>
  <dc:creator/>
  <dc:description/>
  <dc:language>de-DE</dc:language>
  <cp:lastModifiedBy/>
  <dcterms:modified xsi:type="dcterms:W3CDTF">2025-06-16T19:12:15Z</dcterms:modified>
  <cp:revision>1</cp:revision>
  <dc:subject/>
  <dc:title/>
</cp:coreProperties>
</file>