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erschrift1"/>
        <w:numPr>
          <w:ilvl w:val="0"/>
          <w:numId w:val="0"/>
        </w:numPr>
        <w:ind w:start="-1134" w:end="0" w:hanging="0"/>
        <w:rPr>
          <w:b w:val="false"/>
          <w:b w:val="false"/>
          <w:bCs/>
        </w:rPr>
      </w:pPr>
      <w:r>
        <w:rPr>
          <w:rFonts w:cs="Arial"/>
          <w:sz w:val="24"/>
        </w:rPr>
      </w:r>
    </w:p>
    <w:p>
      <w:pPr>
        <w:pStyle w:val="Berschrift2"/>
        <w:rPr>
          <w:sz w:val="28"/>
        </w:rPr>
      </w:pPr>
      <w:r>
        <w:drawing>
          <wp:anchor behindDoc="0" distT="0" distB="0" distL="114935" distR="114935" simplePos="0" locked="0" layoutInCell="0" allowOverlap="1" relativeHeight="9">
            <wp:simplePos x="0" y="0"/>
            <wp:positionH relativeFrom="column">
              <wp:posOffset>2808605</wp:posOffset>
            </wp:positionH>
            <wp:positionV relativeFrom="paragraph">
              <wp:posOffset>75565</wp:posOffset>
            </wp:positionV>
            <wp:extent cx="3196590" cy="1815465"/>
            <wp:effectExtent l="0" t="0" r="0" b="0"/>
            <wp:wrapTight wrapText="bothSides">
              <wp:wrapPolygon edited="0">
                <wp:start x="-45" y="8"/>
                <wp:lineTo x="-45" y="21476"/>
                <wp:lineTo x="21578" y="21476"/>
                <wp:lineTo x="21578" y="8"/>
                <wp:lineTo x="-45" y="8"/>
              </wp:wrapPolygon>
            </wp:wrapTigh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44" t="-77" r="-44" b="-77"/>
                    <a:stretch>
                      <a:fillRect/>
                    </a:stretch>
                  </pic:blipFill>
                  <pic:spPr bwMode="auto">
                    <a:xfrm>
                      <a:off x="0" y="0"/>
                      <a:ext cx="3196590" cy="1815465"/>
                    </a:xfrm>
                    <a:prstGeom prst="rect">
                      <a:avLst/>
                    </a:prstGeom>
                  </pic:spPr>
                </pic:pic>
              </a:graphicData>
            </a:graphic>
          </wp:anchor>
        </w:drawing>
      </w:r>
      <w:r>
        <w:rPr>
          <w:sz w:val="28"/>
        </w:rPr>
        <w:t xml:space="preserve">Aufgabe </w:t>
      </w:r>
    </w:p>
    <w:p>
      <w:pPr>
        <w:pStyle w:val="Normal"/>
        <w:spacing w:lineRule="auto" w:line="360"/>
        <w:rPr/>
      </w:pPr>
      <w:r>
        <w:rPr/>
      </w:r>
    </w:p>
    <w:p>
      <w:pPr>
        <w:pStyle w:val="StandardWeb"/>
        <w:spacing w:lineRule="auto" w:line="360"/>
        <w:rPr>
          <w:rFonts w:ascii="Arial" w:hAnsi="Arial" w:cs="Arial"/>
          <w:sz w:val="24"/>
        </w:rPr>
      </w:pPr>
      <w:r>
        <w:rPr>
          <w:rFonts w:cs="Arial" w:ascii="Arial" w:hAnsi="Arial"/>
          <w:sz w:val="24"/>
        </w:rPr>
        <w:t xml:space="preserve">Die Strecke zwischen der Kathode K und dem Schirm S lässt sich in mehrere Abschnitte einteilen, in denen die Beeinflussung der Elektronen näher untersucht werden soll. Dabei darf als Idealisierung angenommen werden, dass in jedem Abschnitt nur jeweils ein Feld die Bewegung der Elektronen beeinflusst. </w:t>
      </w:r>
    </w:p>
    <w:p>
      <w:pPr>
        <w:pStyle w:val="StandardWeb"/>
        <w:spacing w:lineRule="auto" w:line="360"/>
        <w:rPr/>
      </w:pPr>
      <w:r>
        <w:rPr>
          <w:rFonts w:cs="Arial" w:ascii="Arial" w:hAnsi="Arial"/>
          <w:sz w:val="24"/>
        </w:rPr>
        <w:t>Elektronen werden in einer evakuierten Glasröhre durch eine konstante Gleichspannung U</w:t>
      </w:r>
      <w:r>
        <w:rPr>
          <w:rFonts w:cs="Arial" w:ascii="Arial" w:hAnsi="Arial"/>
          <w:sz w:val="24"/>
          <w:vertAlign w:val="subscript"/>
        </w:rPr>
        <w:t>B</w:t>
      </w:r>
      <w:r>
        <w:rPr>
          <w:rFonts w:cs="Arial" w:ascii="Arial" w:hAnsi="Arial"/>
          <w:sz w:val="24"/>
        </w:rPr>
        <w:t xml:space="preserve"> in horizontaler Richtung nach rechts beschleunigt und gelangen dann in das vertikale homogene Feld eines Plattenkondensators mit der Plattenlänge l = 10 cm und dem Plattenabstand d = 6 cm. Die Elektronen mit der Masse m treten genau in der Mitte zwischen den Platten in das Feld ein.                               </w:t>
      </w:r>
    </w:p>
    <w:p>
      <w:pPr>
        <w:pStyle w:val="Normal"/>
        <w:numPr>
          <w:ilvl w:val="0"/>
          <w:numId w:val="0"/>
        </w:numPr>
        <w:spacing w:lineRule="auto" w:line="360"/>
        <w:ind w:start="0" w:end="-1" w:hanging="0"/>
        <w:rPr/>
      </w:pPr>
      <w:r>
        <w:rPr>
          <w:rFonts w:cs="Arial" w:ascii="Arial" w:hAnsi="Arial"/>
          <w:sz w:val="24"/>
        </w:rPr>
        <w:t xml:space="preserve">a)  </w:t>
      </w:r>
      <w:r>
        <w:rPr>
          <w:rFonts w:cs="Arial" w:ascii="Arial" w:hAnsi="Arial"/>
          <w:sz w:val="24"/>
        </w:rPr>
        <w:t>An den Platten liegt die konstante Gleichspannung U</w:t>
      </w:r>
      <w:r>
        <w:rPr>
          <w:rFonts w:cs="Arial" w:ascii="Arial" w:hAnsi="Arial"/>
          <w:sz w:val="24"/>
          <w:vertAlign w:val="subscript"/>
        </w:rPr>
        <w:t>A</w:t>
      </w:r>
      <w:r>
        <w:rPr>
          <w:rFonts w:cs="Arial" w:ascii="Arial" w:hAnsi="Arial"/>
          <w:sz w:val="24"/>
        </w:rPr>
        <w:t xml:space="preserve"> an. </w:t>
      </w:r>
    </w:p>
    <w:p>
      <w:pPr>
        <w:pStyle w:val="Normal"/>
        <w:numPr>
          <w:ilvl w:val="0"/>
          <w:numId w:val="0"/>
        </w:numPr>
        <w:spacing w:lineRule="auto" w:line="360"/>
        <w:ind w:start="0" w:end="-1" w:hanging="0"/>
        <w:rPr>
          <w:rFonts w:ascii="Arial" w:hAnsi="Arial" w:cs="Arial"/>
          <w:sz w:val="24"/>
        </w:rPr>
      </w:pPr>
      <w:r>
        <w:rPr>
          <w:rFonts w:cs="Arial" w:ascii="Arial" w:hAnsi="Arial"/>
          <w:sz w:val="24"/>
        </w:rPr>
        <w:t xml:space="preserve">     </w:t>
      </w:r>
      <w:r>
        <w:rPr>
          <w:rFonts w:cs="Arial" w:ascii="Arial" w:hAnsi="Arial"/>
          <w:sz w:val="24"/>
        </w:rPr>
        <w:t>Die obere Platte sei positiv  geladen.</w:t>
      </w:r>
    </w:p>
    <w:p>
      <w:pPr>
        <w:pStyle w:val="Normal"/>
        <w:numPr>
          <w:ilvl w:val="1"/>
          <w:numId w:val="2"/>
        </w:numPr>
        <w:spacing w:lineRule="auto" w:line="360"/>
        <w:ind w:start="737" w:end="-1" w:hanging="340"/>
        <w:rPr>
          <w:rFonts w:ascii="Arial" w:hAnsi="Arial" w:cs="Arial"/>
          <w:sz w:val="24"/>
        </w:rPr>
      </w:pPr>
      <w:r>
        <w:rPr>
          <w:rFonts w:cs="Arial" w:ascii="Arial" w:hAnsi="Arial"/>
          <w:b/>
          <w:bCs/>
          <w:sz w:val="24"/>
        </w:rPr>
        <w:t>Dokumentieren</w:t>
      </w:r>
      <w:r>
        <w:rPr>
          <w:rFonts w:cs="Arial" w:ascii="Arial" w:hAnsi="Arial"/>
          <w:sz w:val="24"/>
        </w:rPr>
        <w:t xml:space="preserve"> Sie den durchgeführten Versuch.</w:t>
      </w:r>
    </w:p>
    <w:p>
      <w:pPr>
        <w:pStyle w:val="Normal"/>
        <w:numPr>
          <w:ilvl w:val="1"/>
          <w:numId w:val="2"/>
        </w:numPr>
        <w:spacing w:lineRule="auto" w:line="360"/>
        <w:ind w:start="737" w:end="-1" w:hanging="340"/>
        <w:rPr/>
      </w:pPr>
      <w:r>
        <w:rPr>
          <w:rFonts w:eastAsia="Times New Roman" w:cs="Times New Roman" w:ascii="Arial" w:hAnsi="Arial"/>
          <w:b/>
          <w:bCs/>
          <w:color w:val="auto"/>
          <w:sz w:val="24"/>
          <w:szCs w:val="24"/>
          <w:lang w:val="de-DE" w:eastAsia="zh-CN" w:bidi="ar-SA"/>
        </w:rPr>
        <w:t>Weisen</w:t>
      </w:r>
      <w:r>
        <w:rPr>
          <w:rFonts w:ascii="Arial" w:hAnsi="Arial"/>
          <w:sz w:val="24"/>
          <w:szCs w:val="24"/>
        </w:rPr>
        <w:t xml:space="preserve"> Sie </w:t>
      </w:r>
      <w:r>
        <w:rPr>
          <w:rFonts w:ascii="Arial" w:hAnsi="Arial"/>
          <w:b/>
          <w:bCs/>
          <w:sz w:val="24"/>
          <w:szCs w:val="24"/>
        </w:rPr>
        <w:t>nach</w:t>
      </w:r>
      <w:r>
        <w:rPr>
          <w:rFonts w:ascii="Arial" w:hAnsi="Arial"/>
          <w:sz w:val="24"/>
          <w:szCs w:val="24"/>
        </w:rPr>
        <w:t xml:space="preserve"> </w:t>
      </w:r>
      <w:r>
        <w:rPr>
          <w:rFonts w:ascii="Arial" w:hAnsi="Arial"/>
          <w:sz w:val="24"/>
          <w:szCs w:val="24"/>
        </w:rPr>
        <w:t>, dass eine nichtrelativistische Rechnung zulässig ist, indem</w:t>
      </w:r>
      <w:r>
        <w:rPr>
          <w:rFonts w:cs="Arial" w:ascii="Arial" w:hAnsi="Arial"/>
          <w:color w:val="000000"/>
          <w:sz w:val="24"/>
          <w:szCs w:val="24"/>
        </w:rPr>
        <w:t xml:space="preserve"> </w:t>
      </w:r>
      <w:r>
        <w:rPr>
          <w:rFonts w:cs="Arial" w:ascii="Arial" w:hAnsi="Arial"/>
          <w:color w:val="000000"/>
          <w:sz w:val="24"/>
          <w:szCs w:val="27"/>
        </w:rPr>
        <w:t>Sie die Geschwindigkeit v</w:t>
      </w:r>
      <w:r>
        <w:rPr>
          <w:rFonts w:cs="Arial" w:ascii="Arial" w:hAnsi="Arial"/>
          <w:color w:val="000000"/>
          <w:sz w:val="24"/>
          <w:szCs w:val="27"/>
          <w:vertAlign w:val="subscript"/>
        </w:rPr>
        <w:t>0</w:t>
      </w:r>
      <w:r>
        <w:rPr>
          <w:rFonts w:cs="Arial" w:ascii="Arial" w:hAnsi="Arial"/>
          <w:color w:val="000000"/>
          <w:sz w:val="24"/>
          <w:szCs w:val="27"/>
        </w:rPr>
        <w:t xml:space="preserve"> der Elektronen beim Eintritt in das Kondensatorfeld berechnen.                                                                                                  </w:t>
      </w:r>
      <w:r>
        <w:rPr>
          <w:rFonts w:cs="Arial" w:ascii="Arial" w:hAnsi="Arial"/>
          <w:color w:val="000000"/>
          <w:sz w:val="24"/>
          <w:szCs w:val="27"/>
        </w:rPr>
        <w:t>(17 BE)</w:t>
      </w:r>
    </w:p>
    <w:p>
      <w:pPr>
        <w:pStyle w:val="Normal"/>
        <w:numPr>
          <w:ilvl w:val="0"/>
          <w:numId w:val="0"/>
        </w:numPr>
        <w:spacing w:lineRule="auto" w:line="360"/>
        <w:ind w:start="737" w:end="-1" w:hanging="0"/>
        <w:rPr>
          <w:rFonts w:ascii="Arial" w:hAnsi="Arial" w:cs="Arial"/>
          <w:b/>
          <w:b/>
          <w:bCs/>
          <w:color w:val="000000"/>
          <w:sz w:val="24"/>
          <w:szCs w:val="27"/>
        </w:rPr>
      </w:pPr>
      <w:r>
        <w:rPr>
          <w:rFonts w:cs="Arial" w:ascii="Arial" w:hAnsi="Arial"/>
          <w:b/>
          <w:bCs/>
          <w:color w:val="000000"/>
          <w:sz w:val="24"/>
          <w:szCs w:val="27"/>
        </w:rPr>
      </w:r>
    </w:p>
    <w:p>
      <w:pPr>
        <w:pStyle w:val="Normal"/>
        <w:numPr>
          <w:ilvl w:val="0"/>
          <w:numId w:val="0"/>
        </w:numPr>
        <w:spacing w:lineRule="auto" w:line="360"/>
        <w:ind w:start="0" w:end="-1" w:hanging="0"/>
        <w:rPr>
          <w:rFonts w:ascii="Arial" w:hAnsi="Arial" w:cs="Arial"/>
          <w:b w:val="false"/>
          <w:b w:val="false"/>
          <w:bCs w:val="false"/>
          <w:color w:val="000000"/>
          <w:sz w:val="24"/>
          <w:szCs w:val="27"/>
        </w:rPr>
      </w:pPr>
      <w:r>
        <w:rPr>
          <w:rFonts w:cs="Arial" w:ascii="Arial" w:hAnsi="Arial"/>
          <w:b w:val="false"/>
          <w:bCs w:val="false"/>
          <w:color w:val="000000"/>
          <w:sz w:val="24"/>
          <w:szCs w:val="27"/>
        </w:rPr>
        <w:drawing>
          <wp:anchor behindDoc="0" distT="0" distB="0" distL="114935" distR="114935" simplePos="0" locked="0" layoutInCell="0" allowOverlap="1" relativeHeight="7">
            <wp:simplePos x="0" y="0"/>
            <wp:positionH relativeFrom="column">
              <wp:posOffset>4475480</wp:posOffset>
            </wp:positionH>
            <wp:positionV relativeFrom="paragraph">
              <wp:posOffset>-71120</wp:posOffset>
            </wp:positionV>
            <wp:extent cx="1824990" cy="1139190"/>
            <wp:effectExtent l="0" t="0" r="0" b="0"/>
            <wp:wrapTight wrapText="bothSides">
              <wp:wrapPolygon edited="0">
                <wp:start x="109" y="256"/>
                <wp:lineTo x="109" y="20605"/>
                <wp:lineTo x="21381" y="20605"/>
                <wp:lineTo x="21381" y="256"/>
                <wp:lineTo x="109" y="256"/>
              </wp:wrapPolygon>
            </wp:wrapTight>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3"/>
                    <a:srcRect l="-48" t="-75" r="-48" b="-75"/>
                    <a:stretch>
                      <a:fillRect/>
                    </a:stretch>
                  </pic:blipFill>
                  <pic:spPr bwMode="auto">
                    <a:xfrm>
                      <a:off x="0" y="0"/>
                      <a:ext cx="1824990" cy="1139190"/>
                    </a:xfrm>
                    <a:prstGeom prst="rect">
                      <a:avLst/>
                    </a:prstGeom>
                  </pic:spPr>
                </pic:pic>
              </a:graphicData>
            </a:graphic>
          </wp:anchor>
        </w:drawing>
      </w:r>
      <w:r>
        <w:rPr>
          <w:rFonts w:cs="Arial" w:ascii="Arial" w:hAnsi="Arial"/>
          <w:b w:val="false"/>
          <w:bCs w:val="false"/>
          <w:color w:val="000000"/>
          <w:sz w:val="24"/>
          <w:szCs w:val="27"/>
        </w:rPr>
        <w:t xml:space="preserve">b)     </w:t>
      </w:r>
    </w:p>
    <w:p>
      <w:pPr>
        <w:pStyle w:val="Normal"/>
        <w:widowControl/>
        <w:numPr>
          <w:ilvl w:val="1"/>
          <w:numId w:val="2"/>
        </w:numPr>
        <w:suppressAutoHyphens w:val="true"/>
        <w:bidi w:val="0"/>
        <w:spacing w:lineRule="auto" w:line="360"/>
        <w:ind w:start="794" w:end="0" w:hanging="340"/>
        <w:rPr/>
      </w:pPr>
      <w:r>
        <w:rPr>
          <w:rFonts w:cs="Arial" w:ascii="Arial" w:hAnsi="Arial"/>
          <w:b/>
          <w:bCs/>
          <w:color w:val="000000"/>
          <w:sz w:val="24"/>
          <w:szCs w:val="27"/>
        </w:rPr>
        <w:t>Leiten</w:t>
      </w:r>
      <w:r>
        <w:rPr>
          <w:rFonts w:cs="Arial" w:ascii="Arial" w:hAnsi="Arial"/>
          <w:color w:val="000000"/>
          <w:sz w:val="24"/>
          <w:szCs w:val="27"/>
        </w:rPr>
        <w:t xml:space="preserve"> Sie allgemein die parameterfreie Gleichung der  Bahnkurve </w:t>
      </w:r>
      <w:r>
        <w:rPr/>
      </w:r>
      <m:oMath xmlns:m="http://schemas.openxmlformats.org/officeDocument/2006/math">
        <m:r>
          <m:t xml:space="preserve">z</m:t>
        </m:r>
        <m:r>
          <m:t xml:space="preserve">(</m:t>
        </m:r>
        <m:r>
          <m:t xml:space="preserve">x</m:t>
        </m:r>
        <m:r>
          <m:t xml:space="preserve">)</m:t>
        </m:r>
        <m:r>
          <m:t xml:space="preserve">=</m:t>
        </m:r>
        <m:f>
          <m:num>
            <m:r>
              <m:t xml:space="preserve">1</m:t>
            </m:r>
          </m:num>
          <m:den>
            <m:r>
              <m:t xml:space="preserve">2</m:t>
            </m:r>
          </m:den>
        </m:f>
        <m:f>
          <m:num>
            <m:r>
              <m:t xml:space="preserve">e</m:t>
            </m:r>
          </m:num>
          <m:den>
            <m:r>
              <m:t xml:space="preserve">m</m:t>
            </m:r>
          </m:den>
        </m:f>
        <m:f>
          <m:num>
            <m:sSub>
              <m:e/>
              <m:sub>
                <m:sSub>
                  <m:e>
                    <m:r>
                      <m:t xml:space="preserve">U</m:t>
                    </m:r>
                  </m:e>
                  <m:sub>
                    <m:r>
                      <m:t xml:space="preserve">A</m:t>
                    </m:r>
                  </m:sub>
                </m:sSub>
              </m:sub>
            </m:sSub>
          </m:num>
          <m:den>
            <m:r>
              <m:t xml:space="preserve">d</m:t>
            </m:r>
          </m:den>
        </m:f>
        <m:f>
          <m:num>
            <m:r>
              <m:t xml:space="preserve">1</m:t>
            </m:r>
          </m:num>
          <m:den>
            <m:sSubSup>
              <m:e>
                <m:r>
                  <m:t xml:space="preserve">v</m:t>
                </m:r>
              </m:e>
              <m:sub>
                <m:r>
                  <m:t xml:space="preserve">0</m:t>
                </m:r>
              </m:sub>
              <m:sup>
                <m:r>
                  <m:t xml:space="preserve">2</m:t>
                </m:r>
              </m:sup>
            </m:sSubSup>
          </m:den>
        </m:f>
        <m:sSup>
          <m:e>
            <m:r>
              <m:t xml:space="preserve">x</m:t>
            </m:r>
          </m:e>
          <m:sup>
            <m:r>
              <m:t xml:space="preserve">2</m:t>
            </m:r>
          </m:sup>
        </m:sSup>
      </m:oMath>
      <w:r>
        <w:rPr>
          <w:rFonts w:cs="Arial" w:ascii="Arial" w:hAnsi="Arial"/>
          <w:color w:val="000000"/>
          <w:sz w:val="24"/>
          <w:szCs w:val="27"/>
        </w:rPr>
        <w:t xml:space="preserve"> bezüglich des angegebenen  Koordinatensystems </w:t>
      </w:r>
      <w:r>
        <w:rPr>
          <w:rFonts w:cs="Arial" w:ascii="Arial" w:hAnsi="Arial"/>
          <w:b/>
          <w:bCs/>
          <w:color w:val="000000"/>
          <w:sz w:val="24"/>
          <w:szCs w:val="27"/>
        </w:rPr>
        <w:t>her</w:t>
      </w:r>
      <w:r>
        <w:rPr>
          <w:rFonts w:cs="Arial" w:ascii="Arial" w:hAnsi="Arial"/>
          <w:color w:val="000000"/>
          <w:sz w:val="24"/>
          <w:szCs w:val="27"/>
        </w:rPr>
        <w:t xml:space="preserve">. </w:t>
      </w:r>
    </w:p>
    <w:p>
      <w:pPr>
        <w:pStyle w:val="Normal"/>
        <w:numPr>
          <w:ilvl w:val="1"/>
          <w:numId w:val="2"/>
        </w:numPr>
        <w:spacing w:lineRule="auto" w:line="360"/>
        <w:ind w:start="737" w:end="-1" w:hanging="340"/>
        <w:rPr/>
      </w:pPr>
      <w:r>
        <w:rPr>
          <w:rFonts w:cs="Arial" w:ascii="Arial" w:hAnsi="Arial"/>
          <w:b/>
          <w:bCs/>
          <w:color w:val="000000"/>
          <w:sz w:val="24"/>
          <w:szCs w:val="27"/>
        </w:rPr>
        <w:t>Bestimmen</w:t>
      </w:r>
      <w:r>
        <w:rPr>
          <w:rFonts w:cs="Arial" w:ascii="Arial" w:hAnsi="Arial"/>
          <w:color w:val="000000"/>
          <w:sz w:val="24"/>
          <w:szCs w:val="27"/>
        </w:rPr>
        <w:t xml:space="preserve"> Sie anhand der Messung die Spannung U</w:t>
      </w:r>
      <w:r>
        <w:rPr>
          <w:rFonts w:cs="Arial" w:ascii="Arial" w:hAnsi="Arial"/>
          <w:color w:val="000000"/>
          <w:sz w:val="24"/>
          <w:szCs w:val="27"/>
          <w:vertAlign w:val="subscript"/>
        </w:rPr>
        <w:t>A</w:t>
      </w:r>
      <w:r>
        <w:rPr>
          <w:rFonts w:cs="Arial" w:ascii="Arial" w:hAnsi="Arial"/>
          <w:color w:val="000000"/>
          <w:sz w:val="24"/>
          <w:szCs w:val="27"/>
        </w:rPr>
        <w:t xml:space="preserve">. </w:t>
      </w:r>
    </w:p>
    <w:p>
      <w:pPr>
        <w:pStyle w:val="Normal"/>
        <w:numPr>
          <w:ilvl w:val="1"/>
          <w:numId w:val="2"/>
        </w:numPr>
        <w:spacing w:lineRule="auto" w:line="360"/>
        <w:ind w:start="709" w:end="-1" w:hanging="283"/>
        <w:rPr/>
      </w:pPr>
      <w:r>
        <w:rPr>
          <w:rFonts w:cs="Arial" w:ascii="Arial" w:hAnsi="Arial"/>
          <w:color w:val="000000"/>
          <w:sz w:val="24"/>
          <w:szCs w:val="27"/>
        </w:rPr>
        <w:t xml:space="preserve">In das elektrische Feld des Kondensators treten negativ geladene Elektronen ein. </w:t>
      </w:r>
      <w:r>
        <w:rPr>
          <w:rFonts w:cs="Arial" w:ascii="Arial" w:hAnsi="Arial"/>
          <w:b/>
          <w:bCs/>
          <w:color w:val="000000"/>
          <w:sz w:val="24"/>
          <w:szCs w:val="27"/>
        </w:rPr>
        <w:t>Erläutern</w:t>
      </w:r>
      <w:r>
        <w:rPr>
          <w:rFonts w:cs="Arial" w:ascii="Arial" w:hAnsi="Arial"/>
          <w:color w:val="000000"/>
          <w:sz w:val="24"/>
          <w:szCs w:val="27"/>
        </w:rPr>
        <w:t xml:space="preserve"> Sie das Verhalten anderer negativ geladener Teilchen (z.B. anderer Masse oder anderer Ladung), die wie beschrieben zunächst durch U</w:t>
      </w:r>
      <w:r>
        <w:rPr>
          <w:rFonts w:cs="Arial" w:ascii="Arial" w:hAnsi="Arial"/>
          <w:color w:val="000000"/>
          <w:sz w:val="24"/>
          <w:szCs w:val="27"/>
          <w:vertAlign w:val="subscript"/>
        </w:rPr>
        <w:t>B</w:t>
      </w:r>
      <w:r>
        <w:rPr>
          <w:rFonts w:cs="Arial" w:ascii="Arial" w:hAnsi="Arial"/>
          <w:color w:val="000000"/>
          <w:sz w:val="24"/>
          <w:szCs w:val="27"/>
        </w:rPr>
        <w:t xml:space="preserve"> beschleunigt und dann mit U</w:t>
      </w:r>
      <w:r>
        <w:rPr>
          <w:rFonts w:cs="Arial" w:ascii="Arial" w:hAnsi="Arial"/>
          <w:color w:val="000000"/>
          <w:sz w:val="24"/>
          <w:szCs w:val="27"/>
          <w:vertAlign w:val="subscript"/>
        </w:rPr>
        <w:t>A</w:t>
      </w:r>
      <w:r>
        <w:rPr>
          <w:rFonts w:cs="Arial" w:ascii="Arial" w:hAnsi="Arial"/>
          <w:color w:val="000000"/>
          <w:sz w:val="24"/>
          <w:szCs w:val="27"/>
        </w:rPr>
        <w:t xml:space="preserve"> abgelenkt werden.                                                                                    </w:t>
      </w:r>
    </w:p>
    <w:p>
      <w:pPr>
        <w:pStyle w:val="Normal"/>
        <w:spacing w:lineRule="auto" w:line="360"/>
        <w:ind w:start="397" w:end="-1" w:hanging="0"/>
        <w:rPr/>
      </w:pPr>
      <w:r>
        <w:rPr>
          <w:rFonts w:eastAsia="Arial" w:cs="Arial" w:ascii="Arial" w:hAnsi="Arial"/>
          <w:sz w:val="24"/>
        </w:rPr>
        <w:t xml:space="preserve">                                                                                                                            </w:t>
      </w:r>
      <w:r>
        <w:rPr>
          <w:rFonts w:cs="Arial" w:ascii="Arial" w:hAnsi="Arial"/>
          <w:color w:val="000000"/>
          <w:sz w:val="24"/>
          <w:szCs w:val="27"/>
        </w:rPr>
        <w:t>(</w:t>
      </w:r>
      <w:r>
        <w:rPr>
          <w:rFonts w:cs="Arial" w:ascii="Arial" w:hAnsi="Arial"/>
          <w:color w:val="000000"/>
          <w:sz w:val="24"/>
          <w:szCs w:val="27"/>
        </w:rPr>
        <w:t>16</w:t>
      </w:r>
      <w:r>
        <w:rPr>
          <w:rFonts w:cs="Arial" w:ascii="Arial" w:hAnsi="Arial"/>
          <w:color w:val="000000"/>
          <w:sz w:val="24"/>
          <w:szCs w:val="27"/>
        </w:rPr>
        <w:t xml:space="preserve"> BE)</w:t>
      </w:r>
    </w:p>
    <w:p>
      <w:pPr>
        <w:pStyle w:val="Normal"/>
        <w:spacing w:lineRule="auto" w:line="360"/>
        <w:ind w:start="397" w:end="-1" w:hanging="0"/>
        <w:rPr>
          <w:rFonts w:ascii="Arial" w:hAnsi="Arial" w:cs="Arial"/>
          <w:sz w:val="24"/>
        </w:rPr>
      </w:pPr>
      <w:r>
        <w:rPr>
          <w:rFonts w:cs="Arial" w:ascii="Arial" w:hAnsi="Arial"/>
          <w:sz w:val="24"/>
        </w:rPr>
      </w:r>
    </w:p>
    <w:p>
      <w:pPr>
        <w:pStyle w:val="Normal"/>
        <w:widowControl/>
        <w:numPr>
          <w:ilvl w:val="0"/>
          <w:numId w:val="0"/>
        </w:numPr>
        <w:suppressAutoHyphens w:val="true"/>
        <w:bidi w:val="0"/>
        <w:spacing w:lineRule="auto" w:line="360"/>
        <w:ind w:start="0" w:end="0" w:hanging="0"/>
        <w:rPr/>
      </w:pPr>
      <w:r>
        <w:rPr>
          <w:rFonts w:cs="Arial" w:ascii="Arial" w:hAnsi="Arial"/>
          <w:sz w:val="24"/>
        </w:rPr>
        <w:t xml:space="preserve">c)   </w:t>
      </w:r>
      <w:r>
        <w:rPr>
          <w:rFonts w:cs="Arial" w:ascii="Arial" w:hAnsi="Arial"/>
          <w:sz w:val="24"/>
        </w:rPr>
        <w:t>An den Kondensator wird nun statt der Gleichspannung U</w:t>
      </w:r>
      <w:r>
        <w:rPr>
          <w:rFonts w:cs="Arial" w:ascii="Arial" w:hAnsi="Arial"/>
          <w:sz w:val="24"/>
          <w:vertAlign w:val="subscript"/>
        </w:rPr>
        <w:t>A</w:t>
      </w:r>
      <w:r>
        <w:rPr>
          <w:rFonts w:cs="Arial" w:ascii="Arial" w:hAnsi="Arial"/>
          <w:sz w:val="24"/>
        </w:rPr>
        <w:t xml:space="preserve"> eine Wechselspannung </w:t>
      </w:r>
    </w:p>
    <w:p>
      <w:pPr>
        <w:pStyle w:val="Normal"/>
        <w:widowControl/>
        <w:numPr>
          <w:ilvl w:val="0"/>
          <w:numId w:val="0"/>
        </w:numPr>
        <w:suppressAutoHyphens w:val="true"/>
        <w:bidi w:val="0"/>
        <w:spacing w:lineRule="auto" w:line="360"/>
        <w:ind w:start="0" w:end="0" w:hanging="0"/>
        <w:rPr/>
      </w:pPr>
      <w:r>
        <w:rPr>
          <w:rFonts w:cs="Arial" w:ascii="Arial" w:hAnsi="Arial"/>
          <w:sz w:val="24"/>
        </w:rPr>
        <w:t xml:space="preserve">      </w:t>
      </w:r>
      <w:r>
        <w:rPr>
          <w:rFonts w:cs="Arial" w:ascii="Arial" w:hAnsi="Arial"/>
          <w:sz w:val="24"/>
        </w:rPr>
        <w:t>U</w:t>
      </w:r>
      <w:r>
        <w:rPr>
          <w:rFonts w:cs="Arial" w:ascii="Arial" w:hAnsi="Arial"/>
          <w:sz w:val="24"/>
          <w:vertAlign w:val="subscript"/>
        </w:rPr>
        <w:t>A</w:t>
      </w:r>
      <w:r>
        <w:rPr>
          <w:rFonts w:cs="Arial" w:ascii="Arial" w:hAnsi="Arial"/>
          <w:sz w:val="24"/>
        </w:rPr>
        <w:t>(t) = U</w:t>
      </w:r>
      <w:r>
        <w:rPr>
          <w:rFonts w:cs="Arial" w:ascii="Arial" w:hAnsi="Arial"/>
          <w:sz w:val="24"/>
          <w:vertAlign w:val="subscript"/>
        </w:rPr>
        <w:t>0</w:t>
      </w:r>
      <w:r>
        <w:rPr>
          <w:rFonts w:cs="Arial" w:ascii="Arial" w:hAnsi="Arial"/>
          <w:sz w:val="24"/>
        </w:rPr>
        <w:t xml:space="preserve"> sin(</w:t>
      </w:r>
      <w:r>
        <w:rPr>
          <w:rFonts w:cs="Symbol" w:ascii="Symbol" w:hAnsi="Symbol"/>
          <w:sz w:val="24"/>
        </w:rPr>
        <w:t></w:t>
      </w:r>
      <w:r>
        <w:rPr>
          <w:rFonts w:cs="Arial" w:ascii="Arial" w:hAnsi="Arial"/>
          <w:sz w:val="24"/>
        </w:rPr>
        <w:t>t) gelegt. Die Frequenz der anliegenden Wechselspannung ist so</w:t>
      </w:r>
    </w:p>
    <w:p>
      <w:pPr>
        <w:pStyle w:val="Normal"/>
        <w:widowControl/>
        <w:numPr>
          <w:ilvl w:val="0"/>
          <w:numId w:val="0"/>
        </w:numPr>
        <w:suppressAutoHyphens w:val="true"/>
        <w:bidi w:val="0"/>
        <w:spacing w:lineRule="auto" w:line="360"/>
        <w:ind w:start="0" w:end="0" w:hanging="0"/>
        <w:rPr>
          <w:rFonts w:ascii="Arial" w:hAnsi="Arial" w:cs="Arial"/>
          <w:sz w:val="24"/>
        </w:rPr>
      </w:pPr>
      <w:r>
        <w:rPr>
          <w:rFonts w:cs="Arial" w:ascii="Arial" w:hAnsi="Arial"/>
          <w:sz w:val="24"/>
        </w:rPr>
        <w:t xml:space="preserve">      </w:t>
      </w:r>
      <w:r>
        <w:rPr>
          <w:rFonts w:cs="Arial" w:ascii="Arial" w:hAnsi="Arial"/>
          <w:sz w:val="24"/>
        </w:rPr>
        <w:t xml:space="preserve">gewählt, dass die Elektronen den Kondensator in einer Halbperiode durchlaufen. </w:t>
      </w:r>
    </w:p>
    <w:p>
      <w:pPr>
        <w:pStyle w:val="Normal"/>
        <w:widowControl/>
        <w:numPr>
          <w:ilvl w:val="0"/>
          <w:numId w:val="0"/>
        </w:numPr>
        <w:suppressAutoHyphens w:val="true"/>
        <w:bidi w:val="0"/>
        <w:spacing w:lineRule="auto" w:line="360"/>
        <w:ind w:start="0" w:end="0" w:hanging="0"/>
        <w:rPr>
          <w:rFonts w:ascii="Arial" w:hAnsi="Arial" w:cs="Arial"/>
          <w:sz w:val="24"/>
        </w:rPr>
      </w:pPr>
      <w:r>
        <w:rPr>
          <w:rFonts w:cs="Arial" w:ascii="Arial" w:hAnsi="Arial"/>
          <w:sz w:val="24"/>
        </w:rPr>
      </w:r>
    </w:p>
    <w:p>
      <w:pPr>
        <w:pStyle w:val="Normal"/>
        <w:numPr>
          <w:ilvl w:val="1"/>
          <w:numId w:val="2"/>
        </w:numPr>
        <w:spacing w:lineRule="auto" w:line="360"/>
        <w:ind w:start="737" w:end="-1" w:hanging="340"/>
        <w:rPr/>
      </w:pPr>
      <w:r>
        <w:rPr>
          <w:rFonts w:cs="Arial" w:ascii="Arial" w:hAnsi="Arial"/>
          <w:b/>
          <w:bCs/>
          <w:sz w:val="24"/>
        </w:rPr>
        <w:t>Begründen</w:t>
      </w:r>
      <w:r>
        <w:rPr>
          <w:rFonts w:cs="Arial" w:ascii="Arial" w:hAnsi="Arial"/>
          <w:sz w:val="24"/>
        </w:rPr>
        <w:t xml:space="preserve"> Sie ohne Rechnung, dass diejenigen Elektronen, die bei U</w:t>
      </w:r>
      <w:r>
        <w:rPr>
          <w:rFonts w:cs="Arial" w:ascii="Arial" w:hAnsi="Arial"/>
          <w:sz w:val="24"/>
          <w:vertAlign w:val="subscript"/>
        </w:rPr>
        <w:t>A</w:t>
      </w:r>
      <w:r>
        <w:rPr>
          <w:rFonts w:cs="Arial" w:ascii="Arial" w:hAnsi="Arial"/>
          <w:sz w:val="24"/>
        </w:rPr>
        <w:t xml:space="preserve">(0) = 0 V in den Kondensator eintreten, beim Verlassen des Kondensators den maximalen Betrag der Geschwindigkeitskomponente </w:t>
      </w:r>
      <w:r>
        <w:rPr/>
      </w:r>
      <m:oMath xmlns:m="http://schemas.openxmlformats.org/officeDocument/2006/math">
        <m:sSub>
          <m:e>
            <m:acc>
              <m:accPr>
                <m:chr m:val="⃗"/>
              </m:accPr>
              <m:e>
                <m:r>
                  <m:t xml:space="preserve">v</m:t>
                </m:r>
              </m:e>
            </m:acc>
          </m:e>
          <m:sub>
            <m:r>
              <m:t xml:space="preserve">z</m:t>
            </m:r>
          </m:sub>
        </m:sSub>
      </m:oMath>
      <w:r>
        <w:rPr>
          <w:rFonts w:cs="Arial" w:ascii="Arial" w:hAnsi="Arial"/>
          <w:sz w:val="24"/>
        </w:rPr>
        <w:t xml:space="preserve">erhalten. </w:t>
      </w:r>
    </w:p>
    <w:p>
      <w:pPr>
        <w:pStyle w:val="Normal"/>
        <w:numPr>
          <w:ilvl w:val="1"/>
          <w:numId w:val="2"/>
        </w:numPr>
        <w:spacing w:lineRule="auto" w:line="360"/>
        <w:rPr/>
      </w:pPr>
      <w:r>
        <w:rPr>
          <w:rFonts w:cs="Arial" w:ascii="Arial" w:hAnsi="Arial"/>
          <w:b/>
          <w:bCs/>
          <w:sz w:val="24"/>
        </w:rPr>
        <w:t>Leiten</w:t>
      </w:r>
      <w:r>
        <w:rPr>
          <w:rFonts w:cs="Arial" w:ascii="Arial" w:hAnsi="Arial"/>
          <w:sz w:val="24"/>
        </w:rPr>
        <w:t xml:space="preserve"> Sie die Gleichung der Winkelgeschwindigkeit </w:t>
      </w:r>
      <w:r>
        <w:rPr>
          <w:rFonts w:cs="Symbol" w:ascii="Symbol" w:hAnsi="Symbol"/>
          <w:color w:val="000000"/>
          <w:sz w:val="24"/>
          <w:szCs w:val="27"/>
        </w:rPr>
        <w:t></w:t>
      </w:r>
      <w:r>
        <w:rPr>
          <w:rFonts w:cs="Arial" w:ascii="Arial" w:hAnsi="Arial"/>
          <w:color w:val="000000"/>
          <w:sz w:val="24"/>
          <w:szCs w:val="27"/>
        </w:rPr>
        <w:t xml:space="preserve"> = </w:t>
      </w:r>
      <w:r>
        <w:rPr>
          <w:rFonts w:cs="Symbol" w:ascii="Symbol" w:hAnsi="Symbol"/>
          <w:color w:val="000000"/>
          <w:sz w:val="24"/>
          <w:szCs w:val="27"/>
        </w:rPr>
        <w:t></w:t>
      </w:r>
      <w:r>
        <w:rPr>
          <w:rFonts w:cs="Arial" w:ascii="Arial" w:hAnsi="Arial"/>
          <w:color w:val="000000"/>
          <w:sz w:val="24"/>
          <w:szCs w:val="27"/>
        </w:rPr>
        <w:t>v</w:t>
      </w:r>
      <w:r>
        <w:rPr>
          <w:rFonts w:cs="Arial" w:ascii="Arial" w:hAnsi="Arial"/>
          <w:color w:val="000000"/>
          <w:sz w:val="24"/>
          <w:szCs w:val="27"/>
          <w:vertAlign w:val="subscript"/>
        </w:rPr>
        <w:t>0</w:t>
      </w:r>
      <w:r>
        <w:rPr>
          <w:rFonts w:cs="Arial" w:ascii="Arial" w:hAnsi="Arial"/>
          <w:color w:val="000000"/>
          <w:sz w:val="24"/>
          <w:szCs w:val="27"/>
        </w:rPr>
        <w:t xml:space="preserve">/l </w:t>
      </w:r>
      <w:r>
        <w:rPr>
          <w:rFonts w:cs="Arial" w:ascii="Arial" w:hAnsi="Arial"/>
          <w:b/>
          <w:bCs/>
          <w:color w:val="000000"/>
          <w:sz w:val="24"/>
          <w:szCs w:val="27"/>
        </w:rPr>
        <w:t>her</w:t>
      </w:r>
      <w:r>
        <w:rPr>
          <w:rFonts w:cs="Arial" w:ascii="Arial" w:hAnsi="Arial"/>
          <w:color w:val="000000"/>
          <w:sz w:val="24"/>
          <w:szCs w:val="27"/>
        </w:rPr>
        <w:t>.</w:t>
      </w:r>
      <w:r>
        <w:rPr>
          <w:rFonts w:cs="Arial" w:ascii="Arial" w:hAnsi="Arial"/>
          <w:sz w:val="24"/>
        </w:rPr>
        <w:t xml:space="preserve"> </w:t>
      </w:r>
      <w:r>
        <w:rPr>
          <w:rFonts w:cs="Arial" w:ascii="Arial" w:hAnsi="Arial"/>
          <w:b/>
          <w:bCs/>
          <w:sz w:val="24"/>
        </w:rPr>
        <w:t>Bestimmen</w:t>
      </w:r>
      <w:r>
        <w:rPr>
          <w:rFonts w:cs="Arial" w:ascii="Arial" w:hAnsi="Arial"/>
          <w:sz w:val="24"/>
        </w:rPr>
        <w:t xml:space="preserve"> Sie daraus die angelegte Frequenz.                                                              (1</w:t>
      </w:r>
      <w:r>
        <w:rPr>
          <w:rFonts w:cs="Arial" w:ascii="Arial" w:hAnsi="Arial"/>
          <w:sz w:val="24"/>
        </w:rPr>
        <w:t>1</w:t>
      </w:r>
      <w:r>
        <w:rPr>
          <w:rFonts w:cs="Arial" w:ascii="Arial" w:hAnsi="Arial"/>
          <w:sz w:val="24"/>
        </w:rPr>
        <w:t xml:space="preserve"> BE)</w:t>
      </w:r>
    </w:p>
    <w:p>
      <w:pPr>
        <w:pStyle w:val="Normal"/>
        <w:spacing w:lineRule="auto" w:line="360"/>
        <w:ind w:start="0" w:end="-1" w:hanging="0"/>
        <w:rPr>
          <w:rFonts w:ascii="Arial" w:hAnsi="Arial" w:cs="Arial"/>
          <w:sz w:val="24"/>
        </w:rPr>
      </w:pPr>
      <w:r>
        <w:rPr>
          <w:rFonts w:cs="Arial" w:ascii="Arial" w:hAnsi="Arial"/>
          <w:sz w:val="24"/>
        </w:rPr>
      </w:r>
    </w:p>
    <w:p>
      <w:pPr>
        <w:pStyle w:val="Normal"/>
        <w:widowControl/>
        <w:numPr>
          <w:ilvl w:val="0"/>
          <w:numId w:val="0"/>
        </w:numPr>
        <w:suppressAutoHyphens w:val="true"/>
        <w:bidi w:val="0"/>
        <w:spacing w:lineRule="auto" w:line="360"/>
        <w:ind w:start="0" w:end="0" w:hanging="0"/>
        <w:rPr/>
      </w:pPr>
      <w:r>
        <w:drawing>
          <wp:anchor behindDoc="0" distT="0" distB="0" distL="114935" distR="114935" simplePos="0" locked="0" layoutInCell="0" allowOverlap="1" relativeHeight="8">
            <wp:simplePos x="0" y="0"/>
            <wp:positionH relativeFrom="column">
              <wp:posOffset>3723005</wp:posOffset>
            </wp:positionH>
            <wp:positionV relativeFrom="paragraph">
              <wp:posOffset>295910</wp:posOffset>
            </wp:positionV>
            <wp:extent cx="2190115" cy="1444625"/>
            <wp:effectExtent l="0" t="0" r="0" b="0"/>
            <wp:wrapTight wrapText="bothSides">
              <wp:wrapPolygon edited="0">
                <wp:start x="120" y="270"/>
                <wp:lineTo x="120" y="20548"/>
                <wp:lineTo x="21001" y="20548"/>
                <wp:lineTo x="21001" y="270"/>
                <wp:lineTo x="120" y="270"/>
              </wp:wrapPolygon>
            </wp:wrapTight>
            <wp:docPr id="3" name="Bild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 title=""/>
                    <pic:cNvPicPr>
                      <a:picLocks noChangeAspect="1" noChangeArrowheads="1"/>
                    </pic:cNvPicPr>
                  </pic:nvPicPr>
                  <pic:blipFill>
                    <a:blip r:embed="rId4"/>
                    <a:srcRect l="-52" t="-79" r="-52" b="-79"/>
                    <a:stretch>
                      <a:fillRect/>
                    </a:stretch>
                  </pic:blipFill>
                  <pic:spPr bwMode="auto">
                    <a:xfrm>
                      <a:off x="0" y="0"/>
                      <a:ext cx="2190115" cy="1444625"/>
                    </a:xfrm>
                    <a:prstGeom prst="rect">
                      <a:avLst/>
                    </a:prstGeom>
                  </pic:spPr>
                </pic:pic>
              </a:graphicData>
            </a:graphic>
          </wp:anchor>
        </w:drawing>
      </w:r>
      <w:r>
        <w:rPr>
          <w:rFonts w:cs="Arial" w:ascii="Arial" w:hAnsi="Arial"/>
          <w:sz w:val="24"/>
        </w:rPr>
        <w:t xml:space="preserve">d)  </w:t>
      </w:r>
      <w:r>
        <w:rPr>
          <w:rFonts w:cs="Arial" w:ascii="Arial" w:hAnsi="Arial"/>
          <w:sz w:val="24"/>
        </w:rPr>
        <w:t xml:space="preserve">Der Kondensator ist nun ausgeschaltet  (spannungsfrei). </w:t>
      </w:r>
    </w:p>
    <w:p>
      <w:pPr>
        <w:pStyle w:val="Normal"/>
        <w:widowControl/>
        <w:numPr>
          <w:ilvl w:val="0"/>
          <w:numId w:val="0"/>
        </w:numPr>
        <w:suppressAutoHyphens w:val="true"/>
        <w:bidi w:val="0"/>
        <w:spacing w:lineRule="auto" w:line="360"/>
        <w:ind w:start="340" w:end="0" w:hanging="0"/>
        <w:rPr/>
      </w:pPr>
      <w:r>
        <w:rPr>
          <w:rFonts w:cs="Arial" w:ascii="Arial" w:hAnsi="Arial"/>
          <w:sz w:val="24"/>
        </w:rPr>
        <w:t xml:space="preserve">Zwischen dem Punkt P und dem Leuchtschirm S  herrscht ein homogenes magnetisches Längsfeld </w:t>
      </w:r>
      <w:r>
        <w:rPr>
          <w:rFonts w:cs="Arial" w:ascii="Arial" w:hAnsi="Arial"/>
          <w:sz w:val="24"/>
        </w:rPr>
        <w:t>(also in PM-Richtung)</w:t>
      </w:r>
      <w:r>
        <w:rPr>
          <w:rFonts w:cs="Arial" w:ascii="Arial" w:hAnsi="Arial"/>
          <w:sz w:val="24"/>
        </w:rPr>
        <w:t>. Am Punkt P ist der Elektronenstrahl schwach divergent, das heißt, es existieren für die Elektronen auch kleine Geschwindigkeitskomponenten v</w:t>
      </w:r>
      <w:r>
        <w:rPr>
          <w:rFonts w:cs="Arial" w:ascii="Arial" w:hAnsi="Arial"/>
          <w:sz w:val="24"/>
          <w:vertAlign w:val="subscript"/>
        </w:rPr>
        <w:t>z</w:t>
      </w:r>
      <w:r>
        <w:rPr>
          <w:rFonts w:cs="Arial" w:ascii="Arial" w:hAnsi="Arial"/>
          <w:sz w:val="24"/>
        </w:rPr>
        <w:t xml:space="preserve"> (vereinfachend besitzen alle Elektronen die gleiche Geschwindigkeit v</w:t>
      </w:r>
      <w:r>
        <w:rPr>
          <w:rFonts w:cs="Arial" w:ascii="Arial" w:hAnsi="Arial"/>
          <w:sz w:val="24"/>
          <w:vertAlign w:val="subscript"/>
        </w:rPr>
        <w:t>0</w:t>
      </w:r>
      <w:r>
        <w:rPr>
          <w:rFonts w:cs="Arial" w:ascii="Arial" w:hAnsi="Arial"/>
          <w:sz w:val="24"/>
        </w:rPr>
        <w:t>=v</w:t>
      </w:r>
      <w:r>
        <w:rPr>
          <w:rFonts w:cs="Arial" w:ascii="Arial" w:hAnsi="Arial"/>
          <w:sz w:val="24"/>
          <w:vertAlign w:val="subscript"/>
        </w:rPr>
        <w:t>x</w:t>
      </w:r>
      <w:r>
        <w:rPr>
          <w:rFonts w:cs="Arial" w:ascii="Arial" w:hAnsi="Arial"/>
          <w:sz w:val="24"/>
        </w:rPr>
        <w:t>=</w:t>
      </w:r>
      <w:r>
        <w:rPr/>
      </w:r>
      <m:oMath xmlns:m="http://schemas.openxmlformats.org/officeDocument/2006/math">
        <m:d>
          <m:dPr>
            <m:begChr m:val="|"/>
            <m:endChr m:val="|"/>
          </m:dPr>
          <m:e>
            <m:acc>
              <m:accPr>
                <m:chr m:val="⃗"/>
              </m:accPr>
              <m:e>
                <m:r>
                  <m:t xml:space="preserve">v</m:t>
                </m:r>
              </m:e>
            </m:acc>
          </m:e>
        </m:d>
      </m:oMath>
      <w:r>
        <w:rPr>
          <w:rFonts w:cs="Arial" w:ascii="Arial" w:hAnsi="Arial"/>
          <w:sz w:val="24"/>
          <w:vertAlign w:val="subscript"/>
        </w:rPr>
        <w:t xml:space="preserve"> </w:t>
      </w:r>
      <w:r>
        <w:rPr>
          <w:rFonts w:cs="Arial" w:ascii="Arial" w:hAnsi="Arial"/>
          <w:sz w:val="24"/>
        </w:rPr>
        <w:t>, die sich aus der Beschleunigungsspannung U</w:t>
      </w:r>
      <w:r>
        <w:rPr>
          <w:rFonts w:cs="Arial" w:ascii="Arial" w:hAnsi="Arial"/>
          <w:sz w:val="24"/>
          <w:vertAlign w:val="subscript"/>
        </w:rPr>
        <w:t>B</w:t>
      </w:r>
      <w:r>
        <w:rPr>
          <w:rFonts w:cs="Arial" w:ascii="Arial" w:hAnsi="Arial"/>
          <w:sz w:val="24"/>
        </w:rPr>
        <w:t xml:space="preserve"> ergibt).</w:t>
      </w:r>
    </w:p>
    <w:p>
      <w:pPr>
        <w:pStyle w:val="Normal"/>
        <w:numPr>
          <w:ilvl w:val="1"/>
          <w:numId w:val="2"/>
        </w:numPr>
        <w:spacing w:lineRule="auto" w:line="360"/>
        <w:ind w:start="737" w:end="-1" w:hanging="340"/>
        <w:rPr/>
      </w:pPr>
      <w:r>
        <w:rPr>
          <w:rFonts w:cs="Arial" w:ascii="Arial" w:hAnsi="Arial"/>
          <w:b/>
          <w:bCs/>
          <w:sz w:val="24"/>
        </w:rPr>
        <w:t>Erklären</w:t>
      </w:r>
      <w:r>
        <w:rPr>
          <w:rFonts w:cs="Arial" w:ascii="Arial" w:hAnsi="Arial"/>
          <w:sz w:val="24"/>
        </w:rPr>
        <w:t xml:space="preserve"> Sie, dass die Elektronen eine Spiralbahn beschreiben</w:t>
      </w:r>
      <w:r>
        <w:drawing>
          <wp:anchor behindDoc="0" distT="0" distB="0" distL="114935" distR="114935" simplePos="0" locked="0" layoutInCell="0" allowOverlap="1" relativeHeight="10">
            <wp:simplePos x="0" y="0"/>
            <wp:positionH relativeFrom="column">
              <wp:posOffset>4362450</wp:posOffset>
            </wp:positionH>
            <wp:positionV relativeFrom="paragraph">
              <wp:posOffset>43180</wp:posOffset>
            </wp:positionV>
            <wp:extent cx="1543685" cy="1141730"/>
            <wp:effectExtent l="0" t="0" r="0" b="0"/>
            <wp:wrapTight wrapText="bothSides">
              <wp:wrapPolygon edited="0">
                <wp:start x="0" y="165"/>
                <wp:lineTo x="0" y="20667"/>
                <wp:lineTo x="21385" y="20667"/>
                <wp:lineTo x="21385" y="165"/>
                <wp:lineTo x="0" y="165"/>
              </wp:wrapPolygon>
            </wp:wrapTight>
            <wp:docPr id="4" name="Bild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4" descr="" title=""/>
                    <pic:cNvPicPr>
                      <a:picLocks noChangeAspect="1" noChangeArrowheads="1"/>
                    </pic:cNvPicPr>
                  </pic:nvPicPr>
                  <pic:blipFill>
                    <a:blip r:embed="rId5"/>
                    <a:srcRect l="-56" t="-87" r="-56" b="-87"/>
                    <a:stretch>
                      <a:fillRect/>
                    </a:stretch>
                  </pic:blipFill>
                  <pic:spPr bwMode="auto">
                    <a:xfrm>
                      <a:off x="0" y="0"/>
                      <a:ext cx="1543685" cy="1141730"/>
                    </a:xfrm>
                    <a:prstGeom prst="rect">
                      <a:avLst/>
                    </a:prstGeom>
                  </pic:spPr>
                </pic:pic>
              </a:graphicData>
            </a:graphic>
          </wp:anchor>
        </w:drawing>
      </w:r>
      <w:r>
        <w:rPr>
          <w:rFonts w:cs="Arial" w:ascii="Arial" w:hAnsi="Arial"/>
          <w:sz w:val="24"/>
        </w:rPr>
        <w:t xml:space="preserve"> </w:t>
      </w:r>
      <w:r>
        <w:rPr>
          <w:rFonts w:cs="Arial" w:ascii="Arial" w:hAnsi="Arial"/>
          <w:sz w:val="24"/>
        </w:rPr>
        <w:t>sowie</w:t>
      </w:r>
      <w:r>
        <w:rPr>
          <w:rFonts w:cs="Arial" w:ascii="Arial" w:hAnsi="Arial"/>
          <w:sz w:val="24"/>
        </w:rPr>
        <w:t xml:space="preserve"> die senkrechte Projektion einer Bahn auf die y-z-Ebene </w:t>
      </w:r>
      <w:r>
        <w:rPr>
          <w:rFonts w:cs="Arial" w:ascii="Arial" w:hAnsi="Arial"/>
          <w:sz w:val="24"/>
        </w:rPr>
        <w:t xml:space="preserve">für </w:t>
      </w:r>
      <w:r>
        <w:rPr>
          <w:rFonts w:cs="Arial" w:ascii="Arial" w:hAnsi="Arial"/>
          <w:sz w:val="24"/>
        </w:rPr>
        <w:t>v</w:t>
      </w:r>
      <w:r>
        <w:rPr>
          <w:rFonts w:cs="Arial" w:ascii="Arial" w:hAnsi="Arial"/>
          <w:sz w:val="24"/>
          <w:vertAlign w:val="subscript"/>
        </w:rPr>
        <w:t>z</w:t>
      </w:r>
      <w:r>
        <w:rPr>
          <w:rFonts w:cs="Arial" w:ascii="Arial" w:hAnsi="Arial"/>
          <w:sz w:val="24"/>
        </w:rPr>
        <w:t xml:space="preserve"> &gt; 0 sowie für v</w:t>
      </w:r>
      <w:r>
        <w:rPr>
          <w:rFonts w:cs="Arial" w:ascii="Arial" w:hAnsi="Arial"/>
          <w:sz w:val="24"/>
          <w:vertAlign w:val="subscript"/>
        </w:rPr>
        <w:t>z</w:t>
      </w:r>
      <w:r>
        <w:rPr>
          <w:rFonts w:cs="Arial" w:ascii="Arial" w:hAnsi="Arial"/>
          <w:sz w:val="24"/>
        </w:rPr>
        <w:t xml:space="preserve">&lt;0 - </w:t>
      </w:r>
      <w:r>
        <w:rPr>
          <w:rFonts w:cs="Arial" w:ascii="Arial" w:hAnsi="Arial"/>
          <w:sz w:val="24"/>
        </w:rPr>
        <w:t>wie rechts im Bild angegeben - verläuft</w:t>
      </w:r>
      <w:r>
        <w:rPr>
          <w:rFonts w:cs="Arial" w:ascii="Arial" w:hAnsi="Arial"/>
          <w:sz w:val="24"/>
        </w:rPr>
        <w:t>.</w:t>
      </w:r>
    </w:p>
    <w:p>
      <w:pPr>
        <w:pStyle w:val="Normal"/>
        <w:numPr>
          <w:ilvl w:val="1"/>
          <w:numId w:val="2"/>
        </w:numPr>
        <w:spacing w:lineRule="auto" w:line="360"/>
        <w:ind w:start="737" w:end="-1" w:hanging="340"/>
        <w:rPr/>
      </w:pPr>
      <w:r>
        <w:rPr>
          <w:rFonts w:cs="Arial" w:ascii="Arial" w:hAnsi="Arial"/>
          <w:sz w:val="24"/>
        </w:rPr>
        <w:t>Für U</w:t>
      </w:r>
      <w:r>
        <w:rPr>
          <w:rFonts w:cs="Arial" w:ascii="Arial" w:hAnsi="Arial"/>
          <w:sz w:val="24"/>
          <w:vertAlign w:val="subscript"/>
        </w:rPr>
        <w:t>B</w:t>
      </w:r>
      <w:r>
        <w:rPr>
          <w:rFonts w:cs="Arial" w:ascii="Arial" w:hAnsi="Arial"/>
          <w:sz w:val="24"/>
        </w:rPr>
        <w:t xml:space="preserve"> = 2250 V treffen alle von P ausgehenden Elektronen in der Schirmmitte M auf, wenn </w:t>
      </w:r>
      <w:r>
        <w:rPr>
          <w:rFonts w:cs="Arial" w:ascii="Arial" w:hAnsi="Arial"/>
          <w:sz w:val="24"/>
        </w:rPr>
        <w:t xml:space="preserve">der Abstand d von P und M </w:t>
      </w:r>
      <w:r>
        <w:rPr>
          <w:rFonts w:cs="Arial" w:ascii="Arial" w:hAnsi="Arial"/>
          <w:sz w:val="24"/>
        </w:rPr>
        <w:t xml:space="preserve">0,2 m </w:t>
      </w:r>
      <w:r>
        <w:rPr>
          <w:rFonts w:cs="Arial" w:ascii="Arial" w:hAnsi="Arial"/>
          <w:sz w:val="24"/>
        </w:rPr>
        <w:t xml:space="preserve">beträgt </w:t>
      </w:r>
      <w:r>
        <w:rPr>
          <w:rFonts w:cs="Arial" w:ascii="Arial" w:hAnsi="Arial"/>
          <w:sz w:val="24"/>
        </w:rPr>
        <w:t xml:space="preserve">und die magnetische Flussdichte B = 5 mT betragen. </w:t>
      </w:r>
      <w:r>
        <w:rPr>
          <w:rFonts w:cs="Arial" w:ascii="Arial" w:hAnsi="Arial"/>
          <w:b/>
          <w:bCs/>
          <w:sz w:val="24"/>
        </w:rPr>
        <w:t xml:space="preserve">Begründen </w:t>
      </w:r>
      <w:r>
        <w:rPr>
          <w:rFonts w:cs="Arial" w:ascii="Arial" w:hAnsi="Arial"/>
          <w:b w:val="false"/>
          <w:bCs w:val="false"/>
          <w:sz w:val="24"/>
        </w:rPr>
        <w:t xml:space="preserve">Sie </w:t>
      </w:r>
      <w:r>
        <w:rPr>
          <w:rFonts w:cs="Arial" w:ascii="Arial" w:hAnsi="Arial"/>
          <w:sz w:val="24"/>
        </w:rPr>
        <w:t>für diesen Fall die Gültigkeit folgender Beziehungen für v</w:t>
      </w:r>
      <w:r>
        <w:rPr>
          <w:rFonts w:cs="Arial" w:ascii="Arial" w:hAnsi="Arial"/>
          <w:sz w:val="24"/>
          <w:vertAlign w:val="subscript"/>
        </w:rPr>
        <w:t>z</w:t>
      </w:r>
      <w:r>
        <w:rPr>
          <w:rFonts w:cs="Arial" w:ascii="Arial" w:hAnsi="Arial"/>
          <w:position w:val="0"/>
          <w:sz w:val="24"/>
          <w:sz w:val="24"/>
          <w:vertAlign w:val="baseline"/>
        </w:rPr>
        <w:t>:</w:t>
      </w:r>
      <w:r>
        <w:rPr>
          <w:rFonts w:cs="Arial" w:ascii="Arial" w:hAnsi="Arial"/>
          <w:sz w:val="24"/>
          <w:vertAlign w:val="subscript"/>
        </w:rPr>
        <w:t xml:space="preserve"> </w:t>
      </w:r>
    </w:p>
    <w:p>
      <w:pPr>
        <w:pStyle w:val="Normal"/>
        <w:spacing w:lineRule="auto" w:line="360"/>
        <w:ind w:start="709" w:end="-1" w:hanging="312"/>
        <w:rPr/>
      </w:pPr>
      <w:r>
        <w:rPr>
          <w:rFonts w:eastAsia="Arial" w:cs="Arial" w:ascii="Arial" w:hAnsi="Arial"/>
          <w:sz w:val="24"/>
        </w:rPr>
        <w:t xml:space="preserve">     </w:t>
      </w:r>
      <w:r>
        <w:rPr>
          <w:rFonts w:cs="Arial" w:ascii="Arial" w:hAnsi="Arial"/>
          <w:color w:val="000000"/>
          <w:sz w:val="24"/>
          <w:szCs w:val="27"/>
        </w:rPr>
        <w:t>v</w:t>
      </w:r>
      <w:r>
        <w:rPr>
          <w:rFonts w:cs="Arial" w:ascii="Arial" w:hAnsi="Arial"/>
          <w:color w:val="000000"/>
          <w:sz w:val="24"/>
          <w:szCs w:val="27"/>
          <w:vertAlign w:val="subscript"/>
        </w:rPr>
        <w:t>z</w:t>
      </w:r>
      <w:r>
        <w:rPr>
          <w:rFonts w:cs="Arial" w:ascii="Arial" w:hAnsi="Arial"/>
          <w:color w:val="000000"/>
          <w:sz w:val="24"/>
          <w:szCs w:val="27"/>
        </w:rPr>
        <w:t xml:space="preserve"> = </w:t>
      </w:r>
      <w:r>
        <w:rPr/>
      </w:r>
      <m:oMath xmlns:m="http://schemas.openxmlformats.org/officeDocument/2006/math">
        <m:f>
          <m:num>
            <m:r>
              <m:t xml:space="preserve">e</m:t>
            </m:r>
          </m:num>
          <m:den>
            <m:r>
              <m:t xml:space="preserve">m</m:t>
            </m:r>
          </m:den>
        </m:f>
        <m:r>
          <m:rPr>
            <m:lit/>
            <m:nor/>
          </m:rPr>
          <m:t xml:space="preserve">Br</m:t>
        </m:r>
      </m:oMath>
      <w:r>
        <w:rPr>
          <w:rFonts w:cs="Arial" w:ascii="Arial" w:hAnsi="Arial"/>
          <w:color w:val="000000"/>
          <w:sz w:val="24"/>
          <w:szCs w:val="27"/>
        </w:rPr>
        <w:t xml:space="preserve"> sowie  v</w:t>
      </w:r>
      <w:r>
        <w:rPr>
          <w:rFonts w:cs="Arial" w:ascii="Arial" w:hAnsi="Arial"/>
          <w:color w:val="000000"/>
          <w:sz w:val="24"/>
          <w:szCs w:val="27"/>
          <w:vertAlign w:val="subscript"/>
        </w:rPr>
        <w:t>z</w:t>
      </w:r>
      <w:r>
        <w:rPr>
          <w:rFonts w:cs="Arial" w:ascii="Arial" w:hAnsi="Arial"/>
          <w:color w:val="000000"/>
          <w:sz w:val="24"/>
          <w:szCs w:val="27"/>
        </w:rPr>
        <w:t xml:space="preserve"> = </w:t>
      </w:r>
      <w:r>
        <w:rPr>
          <w:rFonts w:cs="Arial" w:ascii="Arial" w:hAnsi="Arial"/>
          <w:color w:val="000000"/>
          <w:sz w:val="24"/>
          <w:szCs w:val="27"/>
        </w:rPr>
      </w:r>
      <m:oMath xmlns:m="http://schemas.openxmlformats.org/officeDocument/2006/math">
        <m:f>
          <m:num>
            <m:r>
              <m:t xml:space="preserve">2</m:t>
            </m:r>
            <m:r>
              <m:t xml:space="preserve">π</m:t>
            </m:r>
            <m:r>
              <m:t xml:space="preserve">r</m:t>
            </m:r>
          </m:num>
          <m:den>
            <m:r>
              <m:t xml:space="preserve">d</m:t>
            </m:r>
          </m:den>
        </m:f>
      </m:oMath>
      <w:r>
        <w:rPr>
          <w:rFonts w:cs="Arial" w:ascii="Arial" w:hAnsi="Arial"/>
          <w:color w:val="000000"/>
          <w:sz w:val="24"/>
          <w:szCs w:val="27"/>
        </w:rPr>
        <w:t xml:space="preserve"> </w:t>
      </w:r>
      <w:r>
        <w:rPr/>
      </w:r>
      <m:oMath xmlns:m="http://schemas.openxmlformats.org/officeDocument/2006/math">
        <m:rad>
          <m:radPr>
            <m:degHide m:val="1"/>
          </m:radPr>
          <m:deg/>
          <m:e>
            <m:r>
              <m:t xml:space="preserve">2</m:t>
            </m:r>
            <m:f>
              <m:num>
                <m:r>
                  <m:t xml:space="preserve">e</m:t>
                </m:r>
              </m:num>
              <m:den>
                <m:r>
                  <m:t xml:space="preserve">m</m:t>
                </m:r>
              </m:den>
            </m:f>
            <m:sSub>
              <m:e>
                <m:r>
                  <m:t xml:space="preserve">U</m:t>
                </m:r>
              </m:e>
              <m:sub>
                <m:r>
                  <m:t xml:space="preserve">B</m:t>
                </m:r>
              </m:sub>
            </m:sSub>
          </m:e>
        </m:rad>
      </m:oMath>
      <w:r>
        <w:rPr>
          <w:rFonts w:cs="Arial" w:ascii="Arial" w:hAnsi="Arial"/>
          <w:color w:val="000000"/>
          <w:sz w:val="24"/>
          <w:szCs w:val="27"/>
        </w:rPr>
        <w:t xml:space="preserve"> </w:t>
      </w:r>
      <w:r>
        <w:rPr>
          <w:rFonts w:cs="Arial" w:ascii="Arial" w:hAnsi="Arial"/>
          <w:sz w:val="24"/>
        </w:rPr>
        <w:t>.</w:t>
      </w:r>
    </w:p>
    <w:p>
      <w:pPr>
        <w:pStyle w:val="Normal"/>
        <w:spacing w:lineRule="auto" w:line="360"/>
        <w:ind w:start="709" w:end="-1" w:hanging="312"/>
        <w:rPr/>
      </w:pPr>
      <w:r>
        <w:rPr>
          <w:rFonts w:eastAsia="Arial" w:cs="Arial" w:ascii="Arial" w:hAnsi="Arial"/>
          <w:sz w:val="24"/>
        </w:rPr>
        <w:t xml:space="preserve">     </w:t>
      </w:r>
      <w:r>
        <w:rPr>
          <w:rFonts w:cs="Arial" w:ascii="Arial" w:hAnsi="Arial"/>
          <w:b/>
          <w:bCs/>
          <w:sz w:val="24"/>
        </w:rPr>
        <w:t>Bestimmen</w:t>
      </w:r>
      <w:r>
        <w:rPr>
          <w:rFonts w:cs="Arial" w:ascii="Arial" w:hAnsi="Arial"/>
          <w:sz w:val="24"/>
        </w:rPr>
        <w:t xml:space="preserve"> Sie daraus die spezifische Ladung e/m der Elektronen (nichtrelativistische Rechnung).                                                                (1</w:t>
      </w:r>
      <w:r>
        <w:rPr>
          <w:rFonts w:cs="Arial" w:ascii="Arial" w:hAnsi="Arial"/>
          <w:sz w:val="24"/>
        </w:rPr>
        <w:t>6</w:t>
      </w:r>
      <w:r>
        <w:rPr>
          <w:rFonts w:cs="Arial" w:ascii="Arial" w:hAnsi="Arial"/>
          <w:sz w:val="24"/>
        </w:rPr>
        <w:t xml:space="preserve"> BE)</w:t>
      </w:r>
    </w:p>
    <w:sectPr>
      <w:type w:val="nextPage"/>
      <w:pgSz w:w="11906" w:h="16838"/>
      <w:pgMar w:left="1418" w:right="851" w:gutter="0" w:header="0" w:top="709" w:footer="0" w:bottom="851"/>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1."/>
      <w:lvlJc w:val="start"/>
      <w:pPr>
        <w:tabs>
          <w:tab w:val="num" w:pos="0"/>
        </w:tabs>
        <w:ind w:start="432" w:hanging="432"/>
      </w:pPr>
      <w:rPr>
        <w:sz w:val="24"/>
        <w:rFonts w:ascii="Arial" w:hAnsi="Arial" w:cs="Arial"/>
      </w:rPr>
    </w:lvl>
    <w:lvl w:ilvl="1">
      <w:start w:val="1"/>
      <w:pStyle w:val="Berschrift2"/>
      <w:numFmt w:val="none"/>
      <w:suff w:val="nothing"/>
      <w:lvlText w:val="%2."/>
      <w:lvlJc w:val="start"/>
      <w:pPr>
        <w:tabs>
          <w:tab w:val="num" w:pos="0"/>
        </w:tabs>
        <w:ind w:start="576" w:hanging="576"/>
      </w:pPr>
      <w:rPr>
        <w:sz w:val="24"/>
        <w:szCs w:val="27"/>
        <w:rFonts w:ascii="Symbol" w:hAnsi="Symbol" w:cs="Symbol"/>
        <w:color w:val="000000"/>
      </w:r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lowerLetter"/>
      <w:lvlText w:val="%1)"/>
      <w:lvlJc w:val="start"/>
      <w:pPr>
        <w:tabs>
          <w:tab w:val="num" w:pos="397"/>
        </w:tabs>
        <w:ind w:start="397" w:hanging="397"/>
      </w:pPr>
    </w:lvl>
    <w:lvl w:ilvl="1">
      <w:start w:val="1"/>
      <w:numFmt w:val="bullet"/>
      <w:lvlText w:val=""/>
      <w:lvlJc w:val="start"/>
      <w:pPr>
        <w:tabs>
          <w:tab w:val="num" w:pos="757"/>
        </w:tabs>
        <w:ind w:start="737" w:hanging="340"/>
      </w:pPr>
      <w:rPr>
        <w:rFonts w:ascii="Symbol" w:hAnsi="Symbol" w:cs="Symbol" w:hint="default"/>
      </w:rPr>
    </w:lvl>
    <w:lvl w:ilvl="2">
      <w:start w:val="1"/>
      <w:numFmt w:val="lowerRoman"/>
      <w:lvlText w:val="%2.%3."/>
      <w:lvlJc w:val="end"/>
      <w:pPr>
        <w:tabs>
          <w:tab w:val="num" w:pos="2160"/>
        </w:tabs>
        <w:ind w:start="2160" w:hanging="180"/>
      </w:pPr>
      <w:rPr/>
    </w:lvl>
    <w:lvl w:ilvl="3">
      <w:start w:val="1"/>
      <w:numFmt w:val="decimal"/>
      <w:lvlText w:val="%3.%4."/>
      <w:lvlJc w:val="start"/>
      <w:pPr>
        <w:tabs>
          <w:tab w:val="num" w:pos="2880"/>
        </w:tabs>
        <w:ind w:start="2880" w:hanging="360"/>
      </w:pPr>
      <w:rPr/>
    </w:lvl>
    <w:lvl w:ilvl="4">
      <w:start w:val="1"/>
      <w:numFmt w:val="lowerLetter"/>
      <w:lvlText w:val="%4.%5."/>
      <w:lvlJc w:val="start"/>
      <w:pPr>
        <w:tabs>
          <w:tab w:val="num" w:pos="3600"/>
        </w:tabs>
        <w:ind w:start="3600" w:hanging="360"/>
      </w:pPr>
      <w:rPr/>
    </w:lvl>
    <w:lvl w:ilvl="5">
      <w:start w:val="1"/>
      <w:numFmt w:val="lowerRoman"/>
      <w:lvlText w:val="%5.%6."/>
      <w:lvlJc w:val="end"/>
      <w:pPr>
        <w:tabs>
          <w:tab w:val="num" w:pos="4320"/>
        </w:tabs>
        <w:ind w:start="4320" w:hanging="180"/>
      </w:pPr>
      <w:rPr/>
    </w:lvl>
    <w:lvl w:ilvl="6">
      <w:start w:val="1"/>
      <w:numFmt w:val="decimal"/>
      <w:lvlText w:val="%6.%7."/>
      <w:lvlJc w:val="start"/>
      <w:pPr>
        <w:tabs>
          <w:tab w:val="num" w:pos="5040"/>
        </w:tabs>
        <w:ind w:start="5040" w:hanging="360"/>
      </w:pPr>
      <w:rPr/>
    </w:lvl>
    <w:lvl w:ilvl="7">
      <w:start w:val="1"/>
      <w:numFmt w:val="lowerLetter"/>
      <w:lvlText w:val="%7.%8."/>
      <w:lvlJc w:val="start"/>
      <w:pPr>
        <w:tabs>
          <w:tab w:val="num" w:pos="5760"/>
        </w:tabs>
        <w:ind w:start="5760" w:hanging="360"/>
      </w:pPr>
      <w:rPr/>
    </w:lvl>
    <w:lvl w:ilvl="8">
      <w:start w:val="1"/>
      <w:numFmt w:val="lowerRoman"/>
      <w:lvlText w:val="%8.%9."/>
      <w:lvlJc w:val="end"/>
      <w:pPr>
        <w:tabs>
          <w:tab w:val="num" w:pos="6480"/>
        </w:tabs>
        <w:ind w:star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0"/>
      <w:szCs w:val="20"/>
      <w:lang w:val="de-DE" w:eastAsia="zh-CN" w:bidi="ar-SA"/>
    </w:rPr>
  </w:style>
  <w:style w:type="paragraph" w:styleId="Berschrift1">
    <w:name w:val="Heading 1"/>
    <w:basedOn w:val="Normal"/>
    <w:next w:val="Normal"/>
    <w:qFormat/>
    <w:pPr>
      <w:keepNext w:val="true"/>
      <w:numPr>
        <w:ilvl w:val="0"/>
        <w:numId w:val="1"/>
      </w:numPr>
      <w:ind w:start="-1134" w:end="0" w:firstLine="1134"/>
      <w:outlineLvl w:val="0"/>
    </w:pPr>
    <w:rPr>
      <w:rFonts w:ascii="Arial" w:hAnsi="Arial" w:cs="Arial"/>
      <w:b/>
      <w:sz w:val="24"/>
    </w:rPr>
  </w:style>
  <w:style w:type="paragraph" w:styleId="Berschrift2">
    <w:name w:val="Heading 2"/>
    <w:basedOn w:val="Normal"/>
    <w:next w:val="Normal"/>
    <w:qFormat/>
    <w:pPr>
      <w:keepNext w:val="true"/>
      <w:numPr>
        <w:ilvl w:val="1"/>
        <w:numId w:val="1"/>
      </w:numPr>
      <w:outlineLvl w:val="1"/>
    </w:pPr>
    <w:rPr>
      <w:rFonts w:ascii="Arial" w:hAnsi="Arial" w:cs="Arial"/>
      <w:b/>
      <w:bCs/>
      <w:sz w:val="24"/>
    </w:rPr>
  </w:style>
  <w:style w:type="character" w:styleId="WW8Num1z0">
    <w:name w:val="WW8Num1z0"/>
    <w:qFormat/>
    <w:rPr>
      <w:rFonts w:ascii="Arial" w:hAnsi="Arial" w:cs="Arial"/>
      <w:sz w:val="24"/>
    </w:rPr>
  </w:style>
  <w:style w:type="character" w:styleId="WW8Num1z1">
    <w:name w:val="WW8Num1z1"/>
    <w:qFormat/>
    <w:rPr>
      <w:rFonts w:ascii="Symbol" w:hAnsi="Symbol" w:cs="Symbol"/>
      <w:color w:val="000000"/>
      <w:sz w:val="24"/>
      <w:szCs w:val="27"/>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sz w:val="24"/>
    </w:rPr>
  </w:style>
  <w:style w:type="character" w:styleId="WW8Num2z1">
    <w:name w:val="WW8Num2z1"/>
    <w:qFormat/>
    <w:rPr>
      <w:rFonts w:ascii="Symbol" w:hAnsi="Symbol" w:cs="Symbol"/>
      <w:color w:val="000000"/>
      <w:sz w:val="24"/>
      <w:szCs w:val="27"/>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Arial" w:hAnsi="Arial" w:eastAsia="Microsoft YaHei" w:cs="Lucida Sans"/>
      <w:sz w:val="28"/>
      <w:szCs w:val="28"/>
    </w:rPr>
  </w:style>
  <w:style w:type="paragraph" w:styleId="Textkrper">
    <w:name w:val="Body Text"/>
    <w:basedOn w:val="Normal"/>
    <w:pPr>
      <w:spacing w:before="0" w:after="12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Web">
    <w:name w:val="Standard (Web)"/>
    <w:basedOn w:val="Normal"/>
    <w:qFormat/>
    <w:pPr>
      <w:spacing w:before="100" w:after="100"/>
    </w:pPr>
    <w:rPr>
      <w:color w:val="000000"/>
      <w:sz w:val="27"/>
      <w:szCs w:val="27"/>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34507</TotalTime>
  <Application>LibreOffice/7.4.5.1$Windows_X86_64 LibreOffice_project/9c0871452b3918c1019dde9bfac75448afc4b57f</Application>
  <AppVersion>15.0000</AppVersion>
  <Pages>2</Pages>
  <Words>463</Words>
  <Characters>2582</Characters>
  <CharactersWithSpaces>3523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2016-02-24T20:54:00Z</dcterms:created>
  <dc:creator>ralf wusterbarth</dc:creator>
  <dc:description/>
  <dc:language>de-DE</dc:language>
  <cp:lastModifiedBy/>
  <cp:lastPrinted>1995-11-21T17:41:00Z</cp:lastPrinted>
  <dcterms:modified xsi:type="dcterms:W3CDTF">2023-11-06T18:08:05Z</dcterms:modified>
  <cp:revision>11</cp:revision>
  <dc:subject/>
  <dc:title>Nordseegymnasium Sankt Peter</dc:title>
</cp:coreProperties>
</file>